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560" w:lineRule="exact"/>
        <w:jc w:val="center"/>
        <w:textAlignment w:val="auto"/>
        <w:rPr>
          <w:rFonts w:ascii="仿宋_GB2312" w:hAnsi="宋体" w:eastAsia="仿宋_GB2312"/>
          <w:b/>
          <w:sz w:val="32"/>
          <w:szCs w:val="32"/>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jc w:val="center"/>
        <w:textAlignment w:val="auto"/>
        <w:rPr>
          <w:rFonts w:ascii="仿宋_GB2312" w:hAnsi="宋体" w:eastAsia="仿宋_GB2312"/>
          <w:b/>
          <w:sz w:val="32"/>
          <w:szCs w:val="32"/>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jc w:val="center"/>
        <w:textAlignment w:val="auto"/>
        <w:rPr>
          <w:rFonts w:ascii="仿宋_GB2312" w:hAnsi="宋体" w:eastAsia="仿宋_GB2312"/>
          <w:b/>
          <w:sz w:val="32"/>
          <w:szCs w:val="32"/>
        </w:rPr>
      </w:pPr>
    </w:p>
    <w:p>
      <w:pPr>
        <w:jc w:val="center"/>
        <w:rPr>
          <w:rFonts w:ascii="仿宋_GB2312" w:eastAsia="仿宋_GB2312"/>
          <w:sz w:val="32"/>
          <w:szCs w:val="32"/>
        </w:rPr>
      </w:pPr>
      <w:r>
        <w:rPr>
          <w:rFonts w:hint="eastAsia" w:ascii="仿宋_GB2312" w:eastAsia="仿宋_GB2312"/>
          <w:sz w:val="32"/>
          <w:szCs w:val="32"/>
        </w:rPr>
        <w:t>苏市政协</w:t>
      </w:r>
      <w:r>
        <w:rPr>
          <w:rFonts w:hint="eastAsia" w:ascii="仿宋_GB2312" w:hAnsi="宋体"/>
          <w:sz w:val="32"/>
          <w:szCs w:val="32"/>
        </w:rPr>
        <w:t>﹝</w:t>
      </w:r>
      <w:r>
        <w:rPr>
          <w:rFonts w:hint="eastAsia" w:ascii="仿宋_GB2312" w:eastAsia="仿宋_GB2312"/>
          <w:sz w:val="32"/>
          <w:szCs w:val="32"/>
        </w:rPr>
        <w:t>2021</w:t>
      </w:r>
      <w:r>
        <w:rPr>
          <w:rFonts w:hint="eastAsia" w:ascii="仿宋_GB2312" w:hAnsi="宋体"/>
          <w:sz w:val="32"/>
          <w:szCs w:val="32"/>
        </w:rPr>
        <w:t>﹞</w:t>
      </w:r>
      <w:r>
        <w:rPr>
          <w:rFonts w:hint="eastAsia" w:ascii="仿宋_GB2312" w:hAnsi="宋体" w:eastAsia="仿宋_GB2312"/>
          <w:sz w:val="32"/>
          <w:szCs w:val="32"/>
          <w:lang w:val="en-US" w:eastAsia="zh-CN"/>
        </w:rPr>
        <w:t>27</w:t>
      </w:r>
      <w:r>
        <w:rPr>
          <w:rFonts w:hint="eastAsia" w:ascii="仿宋_GB2312" w:hAnsi="宋体" w:eastAsia="仿宋_GB2312"/>
          <w:sz w:val="32"/>
          <w:szCs w:val="32"/>
        </w:rPr>
        <w:t>号</w:t>
      </w:r>
    </w:p>
    <w:p>
      <w:pPr>
        <w:tabs>
          <w:tab w:val="center" w:pos="4153"/>
        </w:tabs>
        <w:rPr>
          <w:rFonts w:ascii="仿宋_GB2312" w:hAnsi="宋体" w:eastAsia="仿宋_GB2312"/>
          <w:b/>
          <w:sz w:val="24"/>
        </w:rPr>
      </w:pPr>
    </w:p>
    <w:p>
      <w:pPr>
        <w:spacing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333333"/>
          <w:sz w:val="44"/>
          <w:szCs w:val="44"/>
          <w:shd w:val="clear" w:color="auto" w:fill="FFFFFF"/>
        </w:rPr>
        <w:t>关于公</w:t>
      </w:r>
      <w:r>
        <w:rPr>
          <w:rFonts w:hint="eastAsia" w:ascii="方正小标宋_GBK" w:hAnsi="方正小标宋_GBK" w:eastAsia="方正小标宋_GBK" w:cs="方正小标宋_GBK"/>
          <w:b w:val="0"/>
          <w:bCs w:val="0"/>
          <w:color w:val="333333"/>
          <w:sz w:val="44"/>
          <w:szCs w:val="44"/>
          <w:shd w:val="clear" w:color="auto" w:fill="FFFFFF"/>
          <w:lang w:eastAsia="zh-CN"/>
        </w:rPr>
        <w:t>布</w:t>
      </w:r>
      <w:r>
        <w:rPr>
          <w:rFonts w:hint="eastAsia" w:ascii="方正小标宋_GBK" w:hAnsi="方正小标宋_GBK" w:eastAsia="方正小标宋_GBK" w:cs="方正小标宋_GBK"/>
          <w:b w:val="0"/>
          <w:bCs w:val="0"/>
          <w:sz w:val="44"/>
          <w:szCs w:val="44"/>
        </w:rPr>
        <w:t>苏州市市政工程专家库</w:t>
      </w:r>
    </w:p>
    <w:p>
      <w:pPr>
        <w:spacing w:line="600" w:lineRule="exact"/>
        <w:jc w:val="center"/>
        <w:rPr>
          <w:rFonts w:hint="eastAsia" w:ascii="方正小标宋_GBK" w:hAnsi="方正小标宋_GBK" w:eastAsia="方正小标宋_GBK" w:cs="方正小标宋_GBK"/>
          <w:b w:val="0"/>
          <w:bCs w:val="0"/>
          <w:color w:val="333333"/>
          <w:sz w:val="44"/>
          <w:szCs w:val="44"/>
          <w:shd w:val="clear" w:color="auto" w:fill="FFFFFF"/>
        </w:rPr>
      </w:pPr>
      <w:r>
        <w:rPr>
          <w:rFonts w:hint="eastAsia" w:ascii="方正小标宋_GBK" w:hAnsi="方正小标宋_GBK" w:eastAsia="方正小标宋_GBK" w:cs="方正小标宋_GBK"/>
          <w:b w:val="0"/>
          <w:bCs w:val="0"/>
          <w:color w:val="333333"/>
          <w:sz w:val="44"/>
          <w:szCs w:val="44"/>
          <w:shd w:val="clear" w:color="auto" w:fill="FFFFFF"/>
        </w:rPr>
        <w:t>成员</w:t>
      </w:r>
      <w:r>
        <w:rPr>
          <w:rFonts w:hint="eastAsia" w:ascii="方正小标宋_GBK" w:hAnsi="方正小标宋_GBK" w:eastAsia="方正小标宋_GBK" w:cs="方正小标宋_GBK"/>
          <w:b w:val="0"/>
          <w:bCs w:val="0"/>
          <w:sz w:val="44"/>
          <w:szCs w:val="44"/>
        </w:rPr>
        <w:t>增</w:t>
      </w:r>
      <w:r>
        <w:rPr>
          <w:rFonts w:hint="eastAsia" w:ascii="方正小标宋_GBK" w:hAnsi="方正小标宋_GBK" w:eastAsia="方正小标宋_GBK" w:cs="方正小标宋_GBK"/>
          <w:b w:val="0"/>
          <w:bCs w:val="0"/>
          <w:sz w:val="44"/>
          <w:szCs w:val="44"/>
          <w:lang w:eastAsia="zh-CN"/>
        </w:rPr>
        <w:t>录</w:t>
      </w:r>
      <w:r>
        <w:rPr>
          <w:rFonts w:hint="eastAsia" w:ascii="方正小标宋_GBK" w:hAnsi="方正小标宋_GBK" w:eastAsia="方正小标宋_GBK" w:cs="方正小标宋_GBK"/>
          <w:b w:val="0"/>
          <w:bCs w:val="0"/>
          <w:color w:val="333333"/>
          <w:sz w:val="44"/>
          <w:szCs w:val="44"/>
          <w:shd w:val="clear" w:color="auto" w:fill="FFFFFF"/>
        </w:rPr>
        <w:t>名单的通知</w:t>
      </w:r>
    </w:p>
    <w:p>
      <w:pPr>
        <w:spacing w:line="560" w:lineRule="exact"/>
        <w:jc w:val="center"/>
        <w:rPr>
          <w:rFonts w:ascii="方正小标宋_GBK" w:hAnsi="黑体" w:eastAsia="方正小标宋_GBK"/>
          <w:b/>
          <w:bCs/>
          <w:color w:val="333333"/>
          <w:sz w:val="44"/>
          <w:szCs w:val="44"/>
          <w:shd w:val="clear" w:color="auto" w:fill="FFFFFF"/>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Times New Roman" w:eastAsia="仿宋_GB2312" w:cs="Times New Roman"/>
          <w:color w:val="333333"/>
          <w:sz w:val="32"/>
          <w:szCs w:val="32"/>
        </w:rPr>
      </w:pPr>
      <w:r>
        <w:rPr>
          <w:rFonts w:hint="eastAsia" w:ascii="仿宋_GB2312" w:eastAsia="仿宋_GB2312" w:cs="Times New Roman"/>
          <w:color w:val="333333"/>
          <w:sz w:val="32"/>
          <w:szCs w:val="32"/>
        </w:rPr>
        <w:t>各市、区市政工程（行业）协会（分会），各会员单位：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color w:val="333333"/>
          <w:sz w:val="32"/>
          <w:szCs w:val="32"/>
        </w:rPr>
      </w:pPr>
      <w:r>
        <w:rPr>
          <w:rFonts w:hint="eastAsia" w:ascii="仿宋_GB2312" w:eastAsia="仿宋_GB2312" w:cs="Times New Roman"/>
          <w:color w:val="333333"/>
          <w:sz w:val="32"/>
          <w:szCs w:val="32"/>
        </w:rPr>
        <w:t>根据市政工程协会《关于增设苏州市市政工程专家库专业组及有关专业成员补充申报的通知》（苏市政协〔2021〕</w:t>
      </w:r>
      <w:r>
        <w:rPr>
          <w:rFonts w:hint="eastAsia" w:ascii="仿宋_GB2312" w:eastAsia="仿宋_GB2312" w:cs="Times New Roman"/>
          <w:color w:val="333333"/>
          <w:sz w:val="32"/>
          <w:szCs w:val="32"/>
          <w:lang w:val="en-US" w:eastAsia="zh-CN"/>
        </w:rPr>
        <w:t>18号</w:t>
      </w:r>
      <w:r>
        <w:rPr>
          <w:rFonts w:hint="eastAsia" w:ascii="仿宋_GB2312" w:eastAsia="仿宋_GB2312" w:cs="Times New Roman"/>
          <w:color w:val="333333"/>
          <w:sz w:val="32"/>
          <w:szCs w:val="32"/>
        </w:rPr>
        <w:t>）的要求，</w:t>
      </w:r>
      <w:r>
        <w:rPr>
          <w:rFonts w:hint="eastAsia" w:ascii="仿宋_GB2312" w:hAnsi="仿宋_GB2312" w:eastAsia="仿宋_GB2312" w:cs="仿宋_GB2312"/>
          <w:i w:val="0"/>
          <w:caps w:val="0"/>
          <w:color w:val="333333"/>
          <w:spacing w:val="0"/>
          <w:sz w:val="32"/>
          <w:szCs w:val="32"/>
          <w:shd w:val="clear" w:fill="FFFFFF"/>
        </w:rPr>
        <w:t>经</w:t>
      </w:r>
      <w:r>
        <w:rPr>
          <w:rFonts w:hint="eastAsia" w:ascii="仿宋_GB2312" w:hAnsi="仿宋_GB2312" w:eastAsia="仿宋_GB2312" w:cs="仿宋_GB2312"/>
          <w:i w:val="0"/>
          <w:caps w:val="0"/>
          <w:color w:val="333333"/>
          <w:spacing w:val="0"/>
          <w:sz w:val="32"/>
          <w:szCs w:val="32"/>
          <w:shd w:val="clear" w:fill="FFFFFF"/>
          <w:lang w:eastAsia="zh-CN"/>
        </w:rPr>
        <w:t>本</w:t>
      </w:r>
      <w:r>
        <w:rPr>
          <w:rFonts w:hint="eastAsia" w:ascii="仿宋_GB2312" w:hAnsi="仿宋_GB2312" w:eastAsia="仿宋_GB2312" w:cs="仿宋_GB2312"/>
          <w:i w:val="0"/>
          <w:caps w:val="0"/>
          <w:color w:val="333333"/>
          <w:spacing w:val="0"/>
          <w:sz w:val="32"/>
          <w:szCs w:val="32"/>
          <w:shd w:val="clear" w:fill="FFFFFF"/>
        </w:rPr>
        <w:t>人申报、</w:t>
      </w:r>
      <w:r>
        <w:rPr>
          <w:rFonts w:hint="eastAsia" w:ascii="仿宋_GB2312" w:hAnsi="仿宋_GB2312" w:eastAsia="仿宋_GB2312" w:cs="仿宋_GB2312"/>
          <w:i w:val="0"/>
          <w:caps w:val="0"/>
          <w:color w:val="333333"/>
          <w:spacing w:val="0"/>
          <w:sz w:val="32"/>
          <w:szCs w:val="32"/>
          <w:shd w:val="clear" w:fill="FFFFFF"/>
          <w:lang w:eastAsia="zh-CN"/>
        </w:rPr>
        <w:t>单位</w:t>
      </w:r>
      <w:r>
        <w:rPr>
          <w:rFonts w:hint="eastAsia" w:ascii="仿宋_GB2312" w:hAnsi="仿宋_GB2312" w:eastAsia="仿宋_GB2312" w:cs="仿宋_GB2312"/>
          <w:i w:val="0"/>
          <w:caps w:val="0"/>
          <w:color w:val="333333"/>
          <w:spacing w:val="0"/>
          <w:sz w:val="32"/>
          <w:szCs w:val="32"/>
          <w:shd w:val="clear" w:fill="FFFFFF"/>
        </w:rPr>
        <w:t>推荐、</w:t>
      </w:r>
      <w:r>
        <w:rPr>
          <w:rFonts w:hint="eastAsia" w:ascii="仿宋_GB2312" w:hAnsi="仿宋_GB2312" w:eastAsia="仿宋_GB2312" w:cs="仿宋_GB2312"/>
          <w:i w:val="0"/>
          <w:caps w:val="0"/>
          <w:color w:val="333333"/>
          <w:spacing w:val="0"/>
          <w:sz w:val="32"/>
          <w:szCs w:val="32"/>
          <w:shd w:val="clear" w:fill="FFFFFF"/>
          <w:lang w:eastAsia="zh-CN"/>
        </w:rPr>
        <w:t>协会</w:t>
      </w:r>
      <w:r>
        <w:rPr>
          <w:rFonts w:hint="eastAsia" w:ascii="仿宋_GB2312" w:hAnsi="仿宋_GB2312" w:eastAsia="仿宋_GB2312" w:cs="仿宋_GB2312"/>
          <w:i w:val="0"/>
          <w:caps w:val="0"/>
          <w:color w:val="333333"/>
          <w:spacing w:val="0"/>
          <w:sz w:val="32"/>
          <w:szCs w:val="32"/>
          <w:shd w:val="clear" w:fill="FFFFFF"/>
        </w:rPr>
        <w:t>审核等遴选程序，现将专家库成员</w:t>
      </w:r>
      <w:r>
        <w:rPr>
          <w:rFonts w:hint="eastAsia" w:ascii="仿宋_GB2312" w:hAnsi="仿宋_GB2312" w:eastAsia="仿宋_GB2312" w:cs="仿宋_GB2312"/>
          <w:i w:val="0"/>
          <w:caps w:val="0"/>
          <w:color w:val="333333"/>
          <w:spacing w:val="0"/>
          <w:sz w:val="32"/>
          <w:szCs w:val="32"/>
          <w:shd w:val="clear" w:fill="FFFFFF"/>
          <w:lang w:eastAsia="zh-CN"/>
        </w:rPr>
        <w:t>增录</w:t>
      </w:r>
      <w:r>
        <w:rPr>
          <w:rFonts w:hint="eastAsia" w:ascii="仿宋_GB2312" w:hAnsi="仿宋_GB2312" w:eastAsia="仿宋_GB2312" w:cs="仿宋_GB2312"/>
          <w:i w:val="0"/>
          <w:caps w:val="0"/>
          <w:color w:val="333333"/>
          <w:spacing w:val="0"/>
          <w:sz w:val="32"/>
          <w:szCs w:val="32"/>
          <w:shd w:val="clear" w:fill="FFFFFF"/>
        </w:rPr>
        <w:t>名单予以公布（见附件）</w:t>
      </w:r>
      <w:r>
        <w:rPr>
          <w:rFonts w:hint="eastAsia" w:ascii="仿宋_GB2312" w:hAnsi="仿宋_GB2312" w:eastAsia="仿宋_GB2312" w:cs="仿宋_GB2312"/>
          <w:color w:val="333333"/>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本次增录的市政专家库</w:t>
      </w:r>
      <w:r>
        <w:rPr>
          <w:rFonts w:hint="eastAsia" w:ascii="仿宋_GB2312" w:hAnsi="仿宋_GB2312" w:eastAsia="仿宋_GB2312" w:cs="仿宋_GB2312"/>
          <w:i w:val="0"/>
          <w:caps w:val="0"/>
          <w:color w:val="333333"/>
          <w:spacing w:val="0"/>
          <w:sz w:val="32"/>
          <w:szCs w:val="32"/>
          <w:shd w:val="clear" w:fill="FFFFFF"/>
        </w:rPr>
        <w:t>将</w:t>
      </w:r>
      <w:r>
        <w:rPr>
          <w:rFonts w:hint="eastAsia" w:ascii="仿宋_GB2312" w:hAnsi="仿宋_GB2312" w:eastAsia="仿宋_GB2312" w:cs="仿宋_GB2312"/>
          <w:i w:val="0"/>
          <w:caps w:val="0"/>
          <w:color w:val="333333"/>
          <w:spacing w:val="0"/>
          <w:sz w:val="32"/>
          <w:szCs w:val="32"/>
          <w:shd w:val="clear" w:fill="FFFFFF"/>
          <w:lang w:eastAsia="zh-CN"/>
        </w:rPr>
        <w:t>由我会按照“集中管理、资源共享、动态更新、适时调整”的</w:t>
      </w:r>
      <w:r>
        <w:rPr>
          <w:rFonts w:hint="eastAsia" w:ascii="仿宋_GB2312" w:hAnsi="仿宋_GB2312" w:eastAsia="仿宋_GB2312" w:cs="仿宋_GB2312"/>
          <w:i w:val="0"/>
          <w:caps w:val="0"/>
          <w:color w:val="333333"/>
          <w:spacing w:val="0"/>
          <w:sz w:val="32"/>
          <w:szCs w:val="32"/>
          <w:shd w:val="clear" w:fill="FFFFFF"/>
        </w:rPr>
        <w:t>原则</w:t>
      </w:r>
      <w:r>
        <w:rPr>
          <w:rFonts w:hint="eastAsia" w:ascii="仿宋_GB2312" w:hAnsi="仿宋_GB2312" w:eastAsia="仿宋_GB2312" w:cs="仿宋_GB2312"/>
          <w:i w:val="0"/>
          <w:caps w:val="0"/>
          <w:color w:val="333333"/>
          <w:spacing w:val="0"/>
          <w:sz w:val="32"/>
          <w:szCs w:val="32"/>
          <w:shd w:val="clear" w:fill="FFFFFF"/>
          <w:lang w:eastAsia="zh-CN"/>
        </w:rPr>
        <w:t>进行管理</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right="160" w:firstLine="640" w:firstLineChars="200"/>
        <w:jc w:val="left"/>
        <w:textAlignment w:val="auto"/>
        <w:rPr>
          <w:rFonts w:hint="eastAsia" w:ascii="仿宋_GB2312" w:eastAsia="仿宋_GB2312"/>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160"/>
        <w:jc w:val="left"/>
        <w:textAlignment w:val="auto"/>
        <w:rPr>
          <w:rFonts w:ascii="仿宋_GB2312" w:hAnsi="黑体" w:eastAsia="仿宋_GB2312"/>
          <w:bCs/>
          <w:color w:val="333333"/>
          <w:sz w:val="32"/>
          <w:szCs w:val="32"/>
          <w:shd w:val="clear" w:color="auto" w:fill="FFFFFF"/>
        </w:rPr>
      </w:pPr>
      <w:r>
        <w:rPr>
          <w:rFonts w:hint="eastAsia" w:ascii="仿宋_GB2312" w:eastAsia="仿宋_GB2312"/>
          <w:sz w:val="32"/>
          <w:szCs w:val="32"/>
        </w:rPr>
        <w:t>附件：</w:t>
      </w:r>
      <w:r>
        <w:rPr>
          <w:rFonts w:hint="eastAsia" w:ascii="仿宋_GB2312" w:eastAsia="仿宋_GB2312" w:cs="Times New Roman"/>
          <w:color w:val="333333"/>
          <w:sz w:val="32"/>
          <w:szCs w:val="32"/>
        </w:rPr>
        <w:t>苏州市市政工程专家</w:t>
      </w:r>
      <w:r>
        <w:rPr>
          <w:rFonts w:hint="eastAsia" w:ascii="仿宋_GB2312" w:eastAsia="仿宋_GB2312" w:cs="Times New Roman"/>
          <w:color w:val="333333"/>
          <w:sz w:val="32"/>
          <w:szCs w:val="32"/>
          <w:lang w:eastAsia="zh-CN"/>
        </w:rPr>
        <w:t>库</w:t>
      </w:r>
      <w:r>
        <w:rPr>
          <w:rFonts w:hint="eastAsia" w:ascii="仿宋_GB2312" w:eastAsia="仿宋_GB2312" w:cs="Times New Roman"/>
          <w:color w:val="333333"/>
          <w:sz w:val="32"/>
          <w:szCs w:val="32"/>
        </w:rPr>
        <w:t>成员</w:t>
      </w:r>
      <w:r>
        <w:rPr>
          <w:rFonts w:hint="eastAsia" w:ascii="仿宋_GB2312" w:eastAsia="仿宋_GB2312" w:cs="Times New Roman"/>
          <w:color w:val="333333"/>
          <w:sz w:val="32"/>
          <w:szCs w:val="32"/>
          <w:lang w:eastAsia="zh-CN"/>
        </w:rPr>
        <w:t>增录名单</w:t>
      </w:r>
      <w:r>
        <w:rPr>
          <w:rFonts w:hint="eastAsia" w:ascii="仿宋_GB2312" w:hAnsi="黑体" w:eastAsia="仿宋_GB2312"/>
          <w:bCs/>
          <w:color w:val="333333"/>
          <w:sz w:val="32"/>
          <w:szCs w:val="32"/>
          <w:shd w:val="clear" w:color="auto" w:fill="FFFFFF"/>
        </w:rPr>
        <w:t>（</w:t>
      </w:r>
      <w:r>
        <w:rPr>
          <w:rFonts w:hint="eastAsia" w:ascii="仿宋_GB2312" w:hAnsi="黑体" w:eastAsia="仿宋_GB2312"/>
          <w:bCs/>
          <w:color w:val="333333"/>
          <w:sz w:val="32"/>
          <w:szCs w:val="32"/>
          <w:shd w:val="clear" w:color="auto" w:fill="FFFFFF"/>
          <w:lang w:val="en-US" w:eastAsia="zh-CN"/>
        </w:rPr>
        <w:t>2021第一批</w:t>
      </w:r>
      <w:r>
        <w:rPr>
          <w:rFonts w:hint="eastAsia" w:ascii="仿宋_GB2312" w:hAnsi="黑体" w:eastAsia="仿宋_GB2312"/>
          <w:bCs/>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rPr>
        <w:t>苏州市市政工程协会</w:t>
      </w:r>
    </w:p>
    <w:p>
      <w:pPr>
        <w:keepNext w:val="0"/>
        <w:keepLines w:val="0"/>
        <w:pageBreakBefore w:val="0"/>
        <w:kinsoku/>
        <w:wordWrap/>
        <w:overflowPunct/>
        <w:topLinePunct w:val="0"/>
        <w:autoSpaceDE/>
        <w:autoSpaceDN/>
        <w:bidi w:val="0"/>
        <w:adjustRightInd/>
        <w:snapToGrid/>
        <w:spacing w:line="560" w:lineRule="exact"/>
        <w:ind w:right="160"/>
        <w:jc w:val="right"/>
        <w:textAlignment w:val="auto"/>
        <w:rPr>
          <w:rFonts w:hint="eastAsia" w:ascii="仿宋_GB2312" w:eastAsia="仿宋_GB2312" w:cs="Times New Roman"/>
          <w:color w:val="333333"/>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jc w:val="center"/>
        <w:rPr>
          <w:rFonts w:hint="eastAsia" w:ascii="仿宋_GB2312" w:eastAsia="仿宋_GB2312" w:cs="Times New Roman"/>
          <w:color w:val="333333"/>
          <w:sz w:val="32"/>
          <w:szCs w:val="32"/>
        </w:rPr>
      </w:pPr>
    </w:p>
    <w:p>
      <w:pPr>
        <w:jc w:val="center"/>
        <w:rPr>
          <w:rFonts w:hint="eastAsia" w:ascii="仿宋_GB2312" w:eastAsia="仿宋_GB2312" w:cs="Times New Roman"/>
          <w:color w:val="333333"/>
          <w:sz w:val="32"/>
          <w:szCs w:val="32"/>
        </w:rPr>
      </w:pPr>
    </w:p>
    <w:p>
      <w:pPr>
        <w:jc w:val="center"/>
        <w:rPr>
          <w:rFonts w:hint="eastAsia" w:ascii="方正小标宋_GBK" w:hAnsi="方正小标宋_GBK" w:eastAsia="方正小标宋_GBK" w:cs="方正小标宋_GBK"/>
          <w:b w:val="0"/>
          <w:bCs w:val="0"/>
          <w:color w:val="333333"/>
          <w:sz w:val="32"/>
          <w:szCs w:val="32"/>
          <w:shd w:val="clear" w:color="auto" w:fill="FFFFFF"/>
        </w:rPr>
      </w:pPr>
      <w:r>
        <w:rPr>
          <w:rFonts w:hint="eastAsia" w:ascii="方正小标宋_GBK" w:hAnsi="方正小标宋_GBK" w:eastAsia="方正小标宋_GBK" w:cs="方正小标宋_GBK"/>
          <w:b w:val="0"/>
          <w:bCs w:val="0"/>
          <w:color w:val="333333"/>
          <w:sz w:val="32"/>
          <w:szCs w:val="32"/>
        </w:rPr>
        <w:t>苏州市市政工程专家</w:t>
      </w:r>
      <w:r>
        <w:rPr>
          <w:rFonts w:hint="eastAsia" w:ascii="方正小标宋_GBK" w:hAnsi="方正小标宋_GBK" w:eastAsia="方正小标宋_GBK" w:cs="方正小标宋_GBK"/>
          <w:b w:val="0"/>
          <w:bCs w:val="0"/>
          <w:color w:val="333333"/>
          <w:sz w:val="32"/>
          <w:szCs w:val="32"/>
          <w:lang w:eastAsia="zh-CN"/>
        </w:rPr>
        <w:t>库</w:t>
      </w:r>
      <w:r>
        <w:rPr>
          <w:rFonts w:hint="eastAsia" w:ascii="方正小标宋_GBK" w:hAnsi="方正小标宋_GBK" w:eastAsia="方正小标宋_GBK" w:cs="方正小标宋_GBK"/>
          <w:b w:val="0"/>
          <w:bCs w:val="0"/>
          <w:color w:val="333333"/>
          <w:sz w:val="32"/>
          <w:szCs w:val="32"/>
        </w:rPr>
        <w:t>成员</w:t>
      </w:r>
      <w:r>
        <w:rPr>
          <w:rFonts w:hint="eastAsia" w:ascii="方正小标宋_GBK" w:hAnsi="方正小标宋_GBK" w:eastAsia="方正小标宋_GBK" w:cs="方正小标宋_GBK"/>
          <w:b w:val="0"/>
          <w:bCs w:val="0"/>
          <w:color w:val="333333"/>
          <w:sz w:val="32"/>
          <w:szCs w:val="32"/>
          <w:lang w:eastAsia="zh-CN"/>
        </w:rPr>
        <w:t>增录名单</w:t>
      </w:r>
      <w:r>
        <w:rPr>
          <w:rFonts w:hint="eastAsia" w:ascii="方正小标宋_GBK" w:hAnsi="方正小标宋_GBK" w:eastAsia="方正小标宋_GBK" w:cs="方正小标宋_GBK"/>
          <w:b w:val="0"/>
          <w:bCs w:val="0"/>
          <w:color w:val="333333"/>
          <w:sz w:val="32"/>
          <w:szCs w:val="32"/>
          <w:shd w:val="clear" w:color="auto" w:fill="FFFFFF"/>
        </w:rPr>
        <w:t>（</w:t>
      </w:r>
      <w:r>
        <w:rPr>
          <w:rFonts w:hint="eastAsia" w:ascii="方正小标宋_GBK" w:hAnsi="方正小标宋_GBK" w:eastAsia="方正小标宋_GBK" w:cs="方正小标宋_GBK"/>
          <w:b w:val="0"/>
          <w:bCs w:val="0"/>
          <w:color w:val="333333"/>
          <w:sz w:val="32"/>
          <w:szCs w:val="32"/>
          <w:shd w:val="clear" w:color="auto" w:fill="FFFFFF"/>
          <w:lang w:val="en-US" w:eastAsia="zh-CN"/>
        </w:rPr>
        <w:t>2021第一批</w:t>
      </w:r>
      <w:r>
        <w:rPr>
          <w:rFonts w:hint="eastAsia" w:ascii="方正小标宋_GBK" w:hAnsi="方正小标宋_GBK" w:eastAsia="方正小标宋_GBK" w:cs="方正小标宋_GBK"/>
          <w:b w:val="0"/>
          <w:bCs w:val="0"/>
          <w:color w:val="333333"/>
          <w:sz w:val="32"/>
          <w:szCs w:val="32"/>
          <w:shd w:val="clear" w:color="auto" w:fill="FFFFFF"/>
        </w:rPr>
        <w:t>）</w:t>
      </w:r>
    </w:p>
    <w:tbl>
      <w:tblPr>
        <w:tblStyle w:val="3"/>
        <w:tblW w:w="8324" w:type="dxa"/>
        <w:tblInd w:w="0" w:type="dxa"/>
        <w:shd w:val="clear" w:color="auto" w:fill="auto"/>
        <w:tblLayout w:type="fixed"/>
        <w:tblCellMar>
          <w:top w:w="0" w:type="dxa"/>
          <w:left w:w="0" w:type="dxa"/>
          <w:bottom w:w="0" w:type="dxa"/>
          <w:right w:w="0" w:type="dxa"/>
        </w:tblCellMar>
      </w:tblPr>
      <w:tblGrid>
        <w:gridCol w:w="660"/>
        <w:gridCol w:w="1989"/>
        <w:gridCol w:w="5675"/>
      </w:tblGrid>
      <w:tr>
        <w:tblPrEx>
          <w:shd w:val="clear" w:color="auto" w:fill="auto"/>
          <w:tblCellMar>
            <w:top w:w="0" w:type="dxa"/>
            <w:left w:w="0" w:type="dxa"/>
            <w:bottom w:w="0" w:type="dxa"/>
            <w:right w:w="0"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申报人</w:t>
            </w:r>
          </w:p>
        </w:tc>
        <w:tc>
          <w:tcPr>
            <w:tcW w:w="5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童慧</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苏州市政园林工程集团有限公司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潘韶声</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苏州市政园林工程集团有限公司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孙大为</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苏州交通工程集团有限公司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王正波</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江苏广吴建设园林有限公司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杨海涛</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裕腾建设集团有限公司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贾长虎</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苏州祥盛建设工程有限公司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张骏</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江苏常诚建筑咨询监理有限责任公司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蒋秋雄</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苏州基业生态园林股份有限公司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龚晓康</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苏州基业生态园林股份有限公司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朱福明</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苏州工业园区市政服务集团有限公司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戴婷婷</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苏州市政园林工程集团有限公司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朱磊</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江苏永联园林工程有限公司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凡广怀</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江苏永联精筑建设集团有限公司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刘振宇</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江苏永联精筑建设集团有限公司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钱栋栋</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中车建设工程有限公司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姚志勇</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中新苏州工业园区市政物业管理有限公司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李令玉</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太仓市重点工程咨询有限公司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董何亮</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苏州荣帆建设工程有限公司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朱晓东</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苏州市水城市政园林工程有限公司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陈微微</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苏州龙德建设工程有限公司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储永阳</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苏州高新区国有资产经营管理集团有限公司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裘凤岐</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苏州高新区（虎丘区）财政投资评审中心</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朱璇</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高新区财政局</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韩立举</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苏州高新区（虎丘区）财政投资评审中心</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申报人</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范从友</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中亿丰建设集团股份有限公司市政交通分公司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洪斌</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中亿丰建设集团股份有限公司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王黎</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中亿丰建设集团股份有限公司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孙德军</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园区市政服务集团有限公司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赵兰图</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刘宏伟</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中铁电气化局集团第一工程有限公司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李舜康</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许利民</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许琼果</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朱嘉斌</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姚祥平</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苏州市轨道交通集团有限公司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周安义</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中国铁建电气化局集团有限公司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陈彦红</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中铁十局集团有限公司</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张伟 </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宏大建设集团有限公司</w:t>
            </w:r>
          </w:p>
        </w:tc>
      </w:tr>
      <w:tr>
        <w:tblPrEx>
          <w:tblCellMar>
            <w:top w:w="0" w:type="dxa"/>
            <w:left w:w="0" w:type="dxa"/>
            <w:bottom w:w="0" w:type="dxa"/>
            <w:right w:w="0"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贺雪松</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苏州美瑞德建筑装饰有限公司</w:t>
            </w:r>
          </w:p>
        </w:tc>
      </w:tr>
      <w:tr>
        <w:tblPrEx>
          <w:tblCellMar>
            <w:top w:w="0" w:type="dxa"/>
            <w:left w:w="0" w:type="dxa"/>
            <w:bottom w:w="0" w:type="dxa"/>
            <w:right w:w="0"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韦斌辉</w:t>
            </w:r>
          </w:p>
        </w:tc>
        <w:tc>
          <w:tcPr>
            <w:tcW w:w="5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苏州工业园区市政服务集团有限公司</w:t>
            </w:r>
          </w:p>
        </w:tc>
      </w:tr>
    </w:tbl>
    <w:p>
      <w:pPr>
        <w:jc w:val="center"/>
        <w:rPr>
          <w:rFonts w:hint="eastAsia" w:ascii="仿宋_GB2312" w:hAnsi="黑体" w:eastAsia="仿宋_GB2312"/>
          <w:bCs/>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B0621"/>
    <w:rsid w:val="367E2455"/>
    <w:rsid w:val="3E3A70AC"/>
    <w:rsid w:val="41CB0621"/>
    <w:rsid w:val="518F5883"/>
    <w:rsid w:val="64E644E9"/>
    <w:rsid w:val="720D4148"/>
    <w:rsid w:val="76555DED"/>
    <w:rsid w:val="7BF8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2021-06-28T06:44:00Z</dcterms:created>
  <dc:creator>浮躁的心</dc:creator>
  <cp:lastModifiedBy>浮躁的心</cp:lastModifiedBy>
  <cp:lastPrinted>2021-07-01T05:40:00Z</cp:lastPrinted>
  <dcterms:modified xsi:type="dcterms:W3CDTF">2021-07-02T06:48:21Z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714003124_cloud</vt:lpwstr>
  </property>
</Properties>
</file>