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ascii="仿宋_GB2312" w:hAnsi="仿宋" w:eastAsia="仿宋_GB2312"/>
          <w:sz w:val="32"/>
          <w:szCs w:val="32"/>
        </w:rPr>
      </w:pPr>
    </w:p>
    <w:p>
      <w:pPr>
        <w:ind w:firstLine="2240" w:firstLineChars="700"/>
        <w:rPr>
          <w:rFonts w:ascii="仿宋_GB2312" w:hAnsi="仿宋" w:eastAsia="仿宋_GB2312"/>
          <w:sz w:val="32"/>
          <w:szCs w:val="32"/>
        </w:rPr>
      </w:pPr>
    </w:p>
    <w:p>
      <w:pPr>
        <w:spacing w:beforeLines="150"/>
        <w:jc w:val="center"/>
        <w:rPr>
          <w:rFonts w:ascii="仿宋_GB2312" w:hAnsi="仿宋" w:eastAsia="仿宋_GB2312"/>
          <w:sz w:val="32"/>
          <w:szCs w:val="32"/>
        </w:rPr>
      </w:pPr>
      <w:r>
        <w:rPr>
          <w:rFonts w:hint="eastAsia" w:ascii="仿宋_GB2312" w:hAnsi="仿宋" w:eastAsia="仿宋_GB2312"/>
          <w:sz w:val="32"/>
          <w:szCs w:val="32"/>
        </w:rPr>
        <w:t>苏市政协〔</w:t>
      </w:r>
      <w:r>
        <w:rPr>
          <w:rFonts w:ascii="仿宋_GB2312" w:hAnsi="仿宋" w:eastAsia="仿宋_GB2312"/>
          <w:sz w:val="32"/>
          <w:szCs w:val="32"/>
        </w:rPr>
        <w:t>202</w:t>
      </w:r>
      <w:r>
        <w:rPr>
          <w:rFonts w:hint="eastAsia" w:ascii="仿宋_GB2312" w:hAnsi="仿宋" w:eastAsia="仿宋_GB2312"/>
          <w:sz w:val="32"/>
          <w:szCs w:val="32"/>
        </w:rPr>
        <w:t>1〕</w:t>
      </w:r>
      <w:r>
        <w:rPr>
          <w:rFonts w:hint="eastAsia" w:ascii="仿宋_GB2312" w:hAnsi="仿宋" w:eastAsia="仿宋"/>
          <w:sz w:val="32"/>
          <w:szCs w:val="32"/>
        </w:rPr>
        <w:t>21</w:t>
      </w:r>
      <w:r>
        <w:rPr>
          <w:rFonts w:hint="eastAsia" w:ascii="仿宋_GB2312" w:hAnsi="仿宋" w:eastAsia="仿宋_GB2312"/>
          <w:sz w:val="32"/>
          <w:szCs w:val="32"/>
        </w:rPr>
        <w:t>号</w:t>
      </w:r>
    </w:p>
    <w:p>
      <w:pPr>
        <w:ind w:firstLine="910" w:firstLineChars="700"/>
        <w:rPr>
          <w:rFonts w:ascii="仿宋_GB2312" w:hAnsi="仿宋" w:eastAsia="仿宋_GB2312"/>
          <w:sz w:val="13"/>
          <w:szCs w:val="13"/>
        </w:rPr>
      </w:pPr>
    </w:p>
    <w:p>
      <w:pPr>
        <w:snapToGrid w:val="0"/>
        <w:jc w:val="center"/>
        <w:rPr>
          <w:rFonts w:ascii="宋体" w:hAnsi="宋体" w:cs="宋体"/>
          <w:b/>
          <w:kern w:val="0"/>
          <w:sz w:val="44"/>
          <w:szCs w:val="44"/>
        </w:rPr>
      </w:pPr>
      <w:r>
        <w:rPr>
          <w:rFonts w:hint="eastAsia" w:ascii="宋体" w:hAnsi="宋体" w:cs="宋体"/>
          <w:b/>
          <w:kern w:val="0"/>
          <w:sz w:val="44"/>
          <w:szCs w:val="44"/>
        </w:rPr>
        <w:t>苏州市市政设施优质养护工程评选办法（试行）</w:t>
      </w:r>
    </w:p>
    <w:p>
      <w:pPr>
        <w:snapToGrid w:val="0"/>
        <w:jc w:val="center"/>
        <w:rPr>
          <w:b/>
          <w:sz w:val="24"/>
        </w:rPr>
      </w:pPr>
    </w:p>
    <w:p>
      <w:pPr>
        <w:widowControl/>
        <w:snapToGrid w:val="0"/>
        <w:spacing w:line="560" w:lineRule="exact"/>
        <w:ind w:firstLine="589"/>
        <w:jc w:val="center"/>
        <w:rPr>
          <w:rFonts w:ascii="黑体" w:hAnsi="黑体" w:eastAsia="黑体" w:cs="黑体"/>
          <w:kern w:val="0"/>
          <w:sz w:val="32"/>
          <w:szCs w:val="32"/>
        </w:rPr>
      </w:pPr>
      <w:r>
        <w:rPr>
          <w:rFonts w:hint="eastAsia" w:ascii="黑体" w:hAnsi="黑体" w:eastAsia="黑体" w:cs="黑体"/>
          <w:kern w:val="0"/>
          <w:sz w:val="32"/>
          <w:szCs w:val="32"/>
        </w:rPr>
        <w:t>第一章   总则</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第一条</w:t>
      </w:r>
      <w:r>
        <w:rPr>
          <w:sz w:val="32"/>
          <w:szCs w:val="32"/>
        </w:rPr>
        <w:t xml:space="preserve"> </w:t>
      </w:r>
      <w:r>
        <w:rPr>
          <w:rFonts w:hint="eastAsia" w:hAnsi="宋体" w:eastAsia="仿宋_GB2312" w:cs="宋体"/>
          <w:kern w:val="0"/>
          <w:sz w:val="32"/>
          <w:szCs w:val="32"/>
        </w:rPr>
        <w:t>为提高苏州市市政设施养护质量，保障市政设施运行水平，促进养护技术、管理手段创新，鼓励创建市政设施优质养护工程，特制定本办法。</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第二条</w:t>
      </w:r>
      <w:r>
        <w:rPr>
          <w:rFonts w:hAnsi="宋体" w:eastAsia="仿宋_GB2312" w:cs="宋体"/>
          <w:kern w:val="0"/>
          <w:sz w:val="32"/>
          <w:szCs w:val="32"/>
        </w:rPr>
        <w:t xml:space="preserve"> </w:t>
      </w:r>
      <w:r>
        <w:rPr>
          <w:rFonts w:hint="eastAsia" w:hAnsi="宋体" w:eastAsia="仿宋_GB2312" w:cs="宋体"/>
          <w:kern w:val="0"/>
          <w:sz w:val="32"/>
          <w:szCs w:val="32"/>
        </w:rPr>
        <w:t>“苏州市市政设施优质养护工程”是苏州大市范围内市政设施养护方面的最高奖项，其养护管理及施工质量应达到一流水平。</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第三条</w:t>
      </w:r>
      <w:r>
        <w:rPr>
          <w:rFonts w:hAnsi="宋体" w:eastAsia="仿宋_GB2312" w:cs="宋体"/>
          <w:kern w:val="0"/>
          <w:sz w:val="32"/>
          <w:szCs w:val="32"/>
        </w:rPr>
        <w:t xml:space="preserve"> </w:t>
      </w:r>
      <w:r>
        <w:rPr>
          <w:rFonts w:hint="eastAsia" w:hAnsi="宋体" w:eastAsia="仿宋_GB2312" w:cs="宋体"/>
          <w:kern w:val="0"/>
          <w:sz w:val="32"/>
          <w:szCs w:val="32"/>
        </w:rPr>
        <w:t>“苏州市市政设施优质养护工程”的评选，接受苏州市建设主管部门指导，由苏州市市政工程协会统一组织实施。</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第四条  “苏州市市政设施优质养护工程”每年评选一次，由企业自愿申报、逐级推荐、择优产生。</w:t>
      </w:r>
    </w:p>
    <w:p>
      <w:pPr>
        <w:widowControl/>
        <w:snapToGrid w:val="0"/>
        <w:spacing w:line="560" w:lineRule="exact"/>
        <w:ind w:firstLine="589"/>
        <w:jc w:val="center"/>
        <w:rPr>
          <w:rFonts w:ascii="黑体" w:hAnsi="黑体" w:eastAsia="黑体" w:cs="黑体"/>
          <w:kern w:val="0"/>
          <w:sz w:val="32"/>
          <w:szCs w:val="32"/>
        </w:rPr>
      </w:pPr>
      <w:r>
        <w:rPr>
          <w:rFonts w:hint="eastAsia" w:ascii="黑体" w:hAnsi="黑体" w:eastAsia="黑体" w:cs="黑体"/>
          <w:kern w:val="0"/>
          <w:sz w:val="32"/>
          <w:szCs w:val="32"/>
        </w:rPr>
        <w:t>第二章    组织机构</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第五条</w:t>
      </w:r>
      <w:r>
        <w:rPr>
          <w:rFonts w:hAnsi="宋体" w:eastAsia="仿宋_GB2312" w:cs="宋体"/>
          <w:kern w:val="0"/>
          <w:sz w:val="32"/>
          <w:szCs w:val="32"/>
        </w:rPr>
        <w:t xml:space="preserve"> </w:t>
      </w:r>
      <w:r>
        <w:rPr>
          <w:rFonts w:hint="eastAsia" w:hAnsi="宋体" w:eastAsia="仿宋_GB2312" w:cs="宋体"/>
          <w:kern w:val="0"/>
          <w:sz w:val="32"/>
          <w:szCs w:val="32"/>
        </w:rPr>
        <w:t>“苏州市市政设施优质养护工程”的评选实行评审委员会制度。评审委员会由苏州市市政工程协会邀请有关主管部门、行业专家等人员组成，并成立现场核查组，具体人员由苏州市市政工程协会从专家库中抽取或从养护专业部门中推荐。</w:t>
      </w:r>
    </w:p>
    <w:p>
      <w:pPr>
        <w:widowControl/>
        <w:snapToGrid w:val="0"/>
        <w:spacing w:line="560" w:lineRule="exact"/>
        <w:ind w:firstLine="589"/>
        <w:jc w:val="center"/>
        <w:rPr>
          <w:rFonts w:ascii="黑体" w:hAnsi="黑体" w:eastAsia="黑体" w:cs="黑体"/>
          <w:kern w:val="0"/>
          <w:sz w:val="32"/>
          <w:szCs w:val="32"/>
        </w:rPr>
      </w:pPr>
      <w:r>
        <w:rPr>
          <w:rFonts w:hint="eastAsia" w:ascii="黑体" w:hAnsi="黑体" w:eastAsia="黑体" w:cs="黑体"/>
          <w:kern w:val="0"/>
          <w:sz w:val="32"/>
          <w:szCs w:val="32"/>
        </w:rPr>
        <w:t>第三章  申报范围</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第六条  市政设施养护工程必须是各市、区规划范围内的养护工程，且必须在新、改、扩建市政工程验收交付使用满五年及以上（以工程竣工验收证书为准），曾获苏州市“姑苏杯”优质养护工程项目两年之内不得再次申报(以获奖文件时间为准)。</w:t>
      </w:r>
    </w:p>
    <w:p>
      <w:pPr>
        <w:widowControl/>
        <w:snapToGrid w:val="0"/>
        <w:spacing w:line="560" w:lineRule="exact"/>
        <w:ind w:firstLine="589"/>
        <w:jc w:val="left"/>
        <w:rPr>
          <w:rFonts w:ascii="仿宋_GB2312" w:eastAsia="仿宋_GB2312"/>
          <w:sz w:val="32"/>
          <w:szCs w:val="32"/>
        </w:rPr>
      </w:pPr>
      <w:r>
        <w:rPr>
          <w:rFonts w:hint="eastAsia" w:ascii="仿宋_GB2312" w:hAnsi="仿宋_GB2312" w:eastAsia="仿宋_GB2312" w:cs="仿宋_GB2312"/>
          <w:kern w:val="0"/>
          <w:sz w:val="32"/>
          <w:szCs w:val="32"/>
        </w:rPr>
        <w:t xml:space="preserve">第七条  </w:t>
      </w:r>
      <w:r>
        <w:rPr>
          <w:rFonts w:hint="eastAsia" w:ascii="仿宋_GB2312" w:eastAsia="仿宋_GB2312"/>
          <w:sz w:val="32"/>
          <w:szCs w:val="32"/>
        </w:rPr>
        <w:t>所申报的市政养护工程须连续养护满半年及以上（申报截止日期为准），且申报单位为该道路、桥梁或隧道的现养护单位。</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第八条 “苏州市市政设施优质养护工程”评选的项目，必须符合下列申报条件：</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(一)道路及道路综合设施优质养护工程：</w:t>
      </w:r>
    </w:p>
    <w:p>
      <w:pPr>
        <w:widowControl/>
        <w:tabs>
          <w:tab w:val="left" w:pos="1155"/>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eastAsia="仿宋_GB2312"/>
          <w:sz w:val="32"/>
          <w:szCs w:val="32"/>
        </w:rPr>
        <w:t>申报项目为单条道路的，不得小于8万平方米（同一名称道路不得分割申报）；</w:t>
      </w:r>
    </w:p>
    <w:p>
      <w:pPr>
        <w:widowControl/>
        <w:tabs>
          <w:tab w:val="left" w:pos="1155"/>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eastAsia="仿宋_GB2312"/>
          <w:sz w:val="32"/>
          <w:szCs w:val="32"/>
        </w:rPr>
        <w:t>申报项目为多条相互连接的道路的</w:t>
      </w:r>
      <w:r>
        <w:rPr>
          <w:rFonts w:ascii="仿宋_GB2312" w:eastAsia="仿宋_GB2312"/>
          <w:sz w:val="32"/>
          <w:szCs w:val="32"/>
        </w:rPr>
        <w:t>,</w:t>
      </w:r>
      <w:r>
        <w:rPr>
          <w:rFonts w:hint="eastAsia" w:ascii="仿宋_GB2312" w:eastAsia="仿宋_GB2312"/>
          <w:sz w:val="32"/>
          <w:szCs w:val="32"/>
        </w:rPr>
        <w:t>不得小于6万平方米；</w:t>
      </w:r>
    </w:p>
    <w:p>
      <w:pPr>
        <w:widowControl/>
        <w:tabs>
          <w:tab w:val="left" w:pos="1155"/>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eastAsia="仿宋_GB2312"/>
          <w:sz w:val="32"/>
          <w:szCs w:val="32"/>
        </w:rPr>
        <w:t>申报项目为高架道路或大型互通立交设施的，不得小于</w:t>
      </w:r>
      <w:r>
        <w:rPr>
          <w:rFonts w:ascii="仿宋_GB2312" w:eastAsia="仿宋_GB2312"/>
          <w:sz w:val="32"/>
          <w:szCs w:val="32"/>
        </w:rPr>
        <w:t>4</w:t>
      </w:r>
      <w:r>
        <w:rPr>
          <w:rFonts w:hint="eastAsia" w:ascii="仿宋_GB2312" w:eastAsia="仿宋_GB2312"/>
          <w:sz w:val="32"/>
          <w:szCs w:val="32"/>
        </w:rPr>
        <w:t>万平方米；</w:t>
      </w:r>
    </w:p>
    <w:p>
      <w:pPr>
        <w:widowControl/>
        <w:tabs>
          <w:tab w:val="left" w:pos="1155"/>
        </w:tabs>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eastAsia="仿宋_GB2312"/>
          <w:sz w:val="32"/>
          <w:szCs w:val="32"/>
        </w:rPr>
        <w:t>道路综合设施包括车行道、人行道、桥梁及其附属设施（须在申报时注明包含具体内容）。</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(二)桥梁、隧道、河道养护工程：</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1.桥梁：</w:t>
      </w:r>
      <w:r>
        <w:rPr>
          <w:rFonts w:hint="eastAsia" w:ascii="仿宋_GB2312" w:hAnsi="仿宋_GB2312" w:eastAsia="仿宋_GB2312" w:cs="仿宋_GB2312"/>
          <w:sz w:val="32"/>
          <w:szCs w:val="32"/>
        </w:rPr>
        <w:t>单孔跨径大于100m、多孔总长超1000m或特殊结构的桥梁</w:t>
      </w:r>
      <w:r>
        <w:rPr>
          <w:rFonts w:hint="eastAsia" w:ascii="仿宋_GB2312" w:hAnsi="仿宋_GB2312" w:eastAsia="仿宋_GB2312" w:cs="仿宋_GB2312"/>
          <w:kern w:val="0"/>
          <w:sz w:val="32"/>
          <w:szCs w:val="32"/>
        </w:rPr>
        <w:t>；</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2.隧道：宽度达8米以上，长度达1000米以上。</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3.河道：连续长度大于等于4000米。</w:t>
      </w:r>
    </w:p>
    <w:p>
      <w:pPr>
        <w:widowControl/>
        <w:snapToGrid w:val="0"/>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rPr>
        <w:t>（三）城市照明养护工程:</w:t>
      </w:r>
    </w:p>
    <w:p>
      <w:pPr>
        <w:widowControl/>
        <w:snapToGrid w:val="0"/>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rPr>
        <w:t>1.</w:t>
      </w:r>
      <w:r>
        <w:rPr>
          <w:rFonts w:hint="eastAsia" w:ascii="仿宋_GB2312" w:eastAsia="仿宋_GB2312"/>
          <w:sz w:val="32"/>
          <w:szCs w:val="32"/>
        </w:rPr>
        <w:t>功能照明总灯盏数大于5万盏的市（区），最多可推荐申报3个养护工程；功能照明总灯盏数小于5万盏的市（区），最多可推荐申报2个养护工程；</w:t>
      </w:r>
    </w:p>
    <w:p>
      <w:pPr>
        <w:widowControl/>
        <w:snapToGrid w:val="0"/>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rPr>
        <w:t>2.</w:t>
      </w:r>
      <w:r>
        <w:rPr>
          <w:rFonts w:hint="eastAsia" w:ascii="仿宋_GB2312" w:eastAsia="仿宋_GB2312"/>
          <w:sz w:val="32"/>
          <w:szCs w:val="32"/>
        </w:rPr>
        <w:t>必须符合下列设施量条件：一个养护工程总灯盏不少于1500盏，应由一定片区范围内相连的数条快速路、主次干道（五条及以上）组成，可包含街巷、桥梁、隧道、广场、住宅区、公园、公共绿地等功能照明设施；</w:t>
      </w:r>
    </w:p>
    <w:p>
      <w:pPr>
        <w:widowControl/>
        <w:snapToGrid w:val="0"/>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rPr>
        <w:t>3.</w:t>
      </w:r>
      <w:r>
        <w:rPr>
          <w:rFonts w:hint="eastAsia" w:ascii="仿宋_GB2312" w:eastAsia="仿宋_GB2312"/>
          <w:sz w:val="32"/>
          <w:szCs w:val="32"/>
        </w:rPr>
        <w:t>安全指标。安全指标应符合以下指标，否则不予参评：</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（1）配电设备接地电阻符合相关电气规定，小于4欧姆;</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（2）金属灯杆保护接地良好，接地电阻小于4欧姆;</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（3）申报项目在申报周期内发生重伤以上安全事故的不得申报。</w:t>
      </w:r>
    </w:p>
    <w:p>
      <w:pPr>
        <w:widowControl/>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eastAsia="仿宋_GB2312"/>
          <w:sz w:val="32"/>
          <w:szCs w:val="32"/>
        </w:rPr>
        <w:t>（4）光源指标：含有汞灯、白炽灯光源的不予参评；</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第九条 其它条件：</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1、申报的养护工程自评总分须达到90分以上（含90分），才能申报。（“苏州市市政设施优质养护工程”评分标准见附件2。）</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2、申报的养护工程，在养护作业期内无一般及以上安全事故，且企业当年无市级及以上建设行政主管部门行政处罚的。</w:t>
      </w:r>
    </w:p>
    <w:p>
      <w:pPr>
        <w:widowControl/>
        <w:snapToGrid w:val="0"/>
        <w:spacing w:line="560" w:lineRule="exact"/>
        <w:ind w:firstLine="589"/>
        <w:jc w:val="center"/>
        <w:rPr>
          <w:rFonts w:ascii="黑体" w:hAnsi="黑体" w:eastAsia="黑体" w:cs="黑体"/>
          <w:kern w:val="0"/>
          <w:sz w:val="32"/>
          <w:szCs w:val="32"/>
        </w:rPr>
      </w:pPr>
      <w:r>
        <w:rPr>
          <w:rFonts w:hint="eastAsia" w:ascii="黑体" w:hAnsi="黑体" w:eastAsia="黑体" w:cs="黑体"/>
          <w:kern w:val="0"/>
          <w:sz w:val="32"/>
          <w:szCs w:val="32"/>
        </w:rPr>
        <w:t>第四章 申报程序及材料</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第十条  申报单位须向养护工程所在地的市政工程协会申报，没有成立市政工程协会的，直接向苏州市市政工程协会申报。</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第十一条 苏州大市范围内各市、县（区）市政工程协会或主管部门对申报单位申报的材料进行初审，并在申报表上签署初审意见、加盖公章，报苏州市市政工程协会。</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第十二条  “苏州市市政设施优质养护工程”申报材料包括：</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1、《苏州市“姑苏杯”优质工程奖（市政设施养护工程）申报表》一式两份；</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2、市政养护工程合同（委托书或管理依据等），项目竣工日期等资料；</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市政养护工程情况介绍、示意图（位置、起止点）、城镇道路资料卡（一路一档）、城市桥梁资料卡（一桥一卡），设施明细表一式两份；(资料卡可参照《城镇道路养护技术规范》〔CJJ36-2016〕和《城市桥梁养护技术标准》〔CJJ99-2017〕)</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4、反映创优工程全貌及养护质量的</w:t>
      </w:r>
      <w:bookmarkStart w:id="0" w:name="_GoBack"/>
      <w:bookmarkEnd w:id="0"/>
      <w:r>
        <w:rPr>
          <w:rFonts w:hint="eastAsia" w:ascii="仿宋_GB2312" w:hAnsi="仿宋_GB2312" w:eastAsia="仿宋_GB2312" w:cs="仿宋_GB2312"/>
          <w:kern w:val="0"/>
          <w:sz w:val="32"/>
          <w:szCs w:val="32"/>
          <w:lang w:val="en-US" w:eastAsia="zh-CN"/>
        </w:rPr>
        <w:t>U</w:t>
      </w:r>
      <w:r>
        <w:rPr>
          <w:rFonts w:hint="eastAsia" w:ascii="仿宋_GB2312" w:hAnsi="仿宋_GB2312" w:eastAsia="仿宋_GB2312" w:cs="仿宋_GB2312"/>
          <w:kern w:val="0"/>
          <w:sz w:val="32"/>
          <w:szCs w:val="32"/>
        </w:rPr>
        <w:t>盘一</w:t>
      </w:r>
      <w:r>
        <w:rPr>
          <w:rFonts w:hint="eastAsia" w:ascii="仿宋_GB2312" w:hAnsi="仿宋_GB2312" w:eastAsia="仿宋_GB2312" w:cs="仿宋_GB2312"/>
          <w:kern w:val="0"/>
          <w:sz w:val="32"/>
          <w:szCs w:val="32"/>
          <w:lang w:eastAsia="zh-CN"/>
        </w:rPr>
        <w:t>个</w:t>
      </w:r>
      <w:r>
        <w:rPr>
          <w:rFonts w:hint="eastAsia" w:ascii="仿宋_GB2312" w:hAnsi="仿宋_GB2312" w:eastAsia="仿宋_GB2312" w:cs="仿宋_GB2312"/>
          <w:kern w:val="0"/>
          <w:sz w:val="32"/>
          <w:szCs w:val="32"/>
        </w:rPr>
        <w:t>（含视频内容5分钟），反映片内各设施养护全景及关键部位照片10张（七寸照片），</w:t>
      </w:r>
      <w:r>
        <w:rPr>
          <w:rFonts w:hint="eastAsia" w:ascii="仿宋_GB2312" w:hAnsi="仿宋_GB2312" w:eastAsia="仿宋_GB2312" w:cs="仿宋_GB2312"/>
          <w:kern w:val="0"/>
          <w:sz w:val="32"/>
          <w:szCs w:val="32"/>
          <w:lang w:val="en-US" w:eastAsia="zh-CN"/>
        </w:rPr>
        <w:t>U</w:t>
      </w:r>
      <w:r>
        <w:rPr>
          <w:rFonts w:hint="eastAsia" w:ascii="仿宋_GB2312" w:hAnsi="仿宋_GB2312" w:eastAsia="仿宋_GB2312" w:cs="仿宋_GB2312"/>
          <w:kern w:val="0"/>
          <w:sz w:val="32"/>
          <w:szCs w:val="32"/>
        </w:rPr>
        <w:t>盘和照片要求图像清晰、构图完整、客观性强，能反映优质养护质量水平。</w:t>
      </w:r>
    </w:p>
    <w:p>
      <w:pPr>
        <w:widowControl/>
        <w:snapToGrid w:val="0"/>
        <w:spacing w:line="560" w:lineRule="exact"/>
        <w:ind w:firstLine="589"/>
        <w:jc w:val="left"/>
        <w:rPr>
          <w:rFonts w:hAnsi="宋体" w:eastAsia="仿宋_GB2312" w:cs="宋体"/>
          <w:kern w:val="0"/>
          <w:sz w:val="32"/>
          <w:szCs w:val="32"/>
        </w:rPr>
      </w:pPr>
      <w:r>
        <w:rPr>
          <w:rFonts w:hint="eastAsia" w:ascii="仿宋_GB2312" w:hAnsi="仿宋_GB2312" w:eastAsia="仿宋_GB2312" w:cs="仿宋_GB2312"/>
          <w:kern w:val="0"/>
          <w:sz w:val="32"/>
          <w:szCs w:val="32"/>
        </w:rPr>
        <w:t>第十三条  各申报单位的申报材料须于通知申报截止日期前报（送）至苏州市市政工程协会，逾期不予受理。</w:t>
      </w:r>
    </w:p>
    <w:p>
      <w:pPr>
        <w:widowControl/>
        <w:snapToGrid w:val="0"/>
        <w:spacing w:line="560" w:lineRule="exact"/>
        <w:ind w:firstLine="589"/>
        <w:jc w:val="center"/>
        <w:rPr>
          <w:rFonts w:ascii="黑体" w:hAnsi="黑体" w:eastAsia="黑体" w:cs="黑体"/>
          <w:kern w:val="0"/>
          <w:sz w:val="32"/>
          <w:szCs w:val="32"/>
        </w:rPr>
      </w:pPr>
      <w:r>
        <w:rPr>
          <w:rFonts w:hint="eastAsia" w:ascii="黑体" w:hAnsi="黑体" w:eastAsia="黑体" w:cs="黑体"/>
          <w:kern w:val="0"/>
          <w:sz w:val="32"/>
          <w:szCs w:val="32"/>
        </w:rPr>
        <w:t>第五章   评审依据及程序</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第十四条  评审依据：</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（一）《城镇道路养护技术规范》〔CJJ36-2016〕；</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（二）《城市桥梁养护技术标准》〔CJJ99-2017〕；</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（三）《给水排水管道工程施工及验收规范》〔GB50268-2008〕。</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第十五条  各地申报的项目，经苏州市市政工程协会审核符合申报条件后，由协会组织3人以上相关专业技术人员进行现场核查工作。</w:t>
      </w:r>
    </w:p>
    <w:p>
      <w:pPr>
        <w:widowControl/>
        <w:snapToGrid w:val="0"/>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现场核查的主要内容与要求：</w:t>
      </w:r>
    </w:p>
    <w:p>
      <w:pPr>
        <w:widowControl/>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听取汇报：养护单位对“苏州市市政设施优质养护工程”工作的组织、计划、措施、养护作业量、养护质量控制、养护周期、设施巡查、设施检测、新技术、新材料、新工艺、新设备应用及养护经费落实情况的汇报。（建设单位汇报对养护期间，针对养护范围周边工单投诉处理情况，市民满意度（如寒山闻钟，数字城管，12345工单等），采用“一票否决制”）</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（二）实地查验：1.整体外观检查；2.市政设施完好状况抽查,抽查比例为道路总设施量的20%，桥梁、隧道全查。</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（三）查阅资料：各类台帐及有关预案，查阅内容见附件3。</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（四）意见反馈：专家组将核查情况进行汇总并向申报单位反馈意见。</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第十六条  专家组依据评定标准形成核查报告，提交“</w:t>
      </w:r>
      <w:r>
        <w:rPr>
          <w:rFonts w:hint="eastAsia" w:hAnsi="宋体" w:eastAsia="仿宋_GB2312" w:cs="宋体"/>
          <w:kern w:val="0"/>
          <w:sz w:val="32"/>
          <w:szCs w:val="32"/>
        </w:rPr>
        <w:t>苏州市‘姑苏杯’市政设施优质养护工程</w:t>
      </w:r>
      <w:r>
        <w:rPr>
          <w:rFonts w:hint="eastAsia" w:ascii="仿宋_GB2312" w:hAnsi="仿宋_GB2312" w:eastAsia="仿宋_GB2312" w:cs="仿宋_GB2312"/>
          <w:kern w:val="0"/>
          <w:sz w:val="32"/>
          <w:szCs w:val="32"/>
        </w:rPr>
        <w:t>”评审委员会审定。</w:t>
      </w:r>
    </w:p>
    <w:p>
      <w:pPr>
        <w:widowControl/>
        <w:snapToGrid w:val="0"/>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第六章    评审纪律</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第十七条    申报单位所提供的资料要实事求是，不得弄虚作假。对违反者视情节轻重给予批评警告，直至撤消申报资格。</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第十八条    评委和工作人员要秉公办事，廉洁自律，如实反映情况，自觉抵制不正之风；违者视情节轻重给予批评教育、警告或撤消其资格。</w:t>
      </w:r>
    </w:p>
    <w:p>
      <w:pPr>
        <w:widowControl/>
        <w:snapToGrid w:val="0"/>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第七章    奖 励</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第十九条</w:t>
      </w:r>
      <w:r>
        <w:rPr>
          <w:rFonts w:hAnsi="宋体" w:eastAsia="仿宋_GB2312" w:cs="宋体"/>
          <w:kern w:val="0"/>
          <w:sz w:val="32"/>
          <w:szCs w:val="32"/>
        </w:rPr>
        <w:t xml:space="preserve">   </w:t>
      </w:r>
      <w:r>
        <w:rPr>
          <w:rFonts w:hint="eastAsia" w:hAnsi="宋体" w:eastAsia="仿宋_GB2312" w:cs="宋体"/>
          <w:kern w:val="0"/>
          <w:sz w:val="32"/>
          <w:szCs w:val="32"/>
        </w:rPr>
        <w:t>获得“苏州市‘姑苏杯’市政设施优质养护工程”称号的项目，由苏州市市政工程协会通报表彰，颁发 “苏州市‘姑苏杯’市政设施优质养护工程”奖状。</w:t>
      </w:r>
    </w:p>
    <w:p>
      <w:pPr>
        <w:widowControl/>
        <w:snapToGrid w:val="0"/>
        <w:spacing w:line="560" w:lineRule="exact"/>
        <w:ind w:firstLine="589"/>
        <w:jc w:val="left"/>
        <w:rPr>
          <w:rFonts w:hAnsi="宋体" w:eastAsia="仿宋_GB2312" w:cs="宋体"/>
          <w:kern w:val="0"/>
          <w:sz w:val="32"/>
          <w:szCs w:val="32"/>
        </w:rPr>
      </w:pPr>
      <w:r>
        <w:rPr>
          <w:rFonts w:hint="eastAsia" w:hAnsi="宋体" w:eastAsia="仿宋_GB2312" w:cs="宋体"/>
          <w:kern w:val="0"/>
          <w:sz w:val="32"/>
          <w:szCs w:val="32"/>
        </w:rPr>
        <w:t>第二十条   对获得“苏州市‘姑苏杯’市政设施优质养护工程”的项目养护单位，建议有关主管部门在信用考核等工作中给予加分鼓励。</w:t>
      </w:r>
    </w:p>
    <w:p>
      <w:pPr>
        <w:widowControl/>
        <w:snapToGrid w:val="0"/>
        <w:spacing w:line="560" w:lineRule="exact"/>
        <w:ind w:firstLine="4624" w:firstLineChars="1445"/>
        <w:rPr>
          <w:rFonts w:ascii="黑体" w:hAnsi="黑体" w:eastAsia="黑体" w:cs="黑体"/>
          <w:kern w:val="0"/>
          <w:sz w:val="32"/>
          <w:szCs w:val="32"/>
        </w:rPr>
      </w:pPr>
      <w:r>
        <w:rPr>
          <w:rFonts w:hint="eastAsia" w:ascii="黑体" w:hAnsi="黑体" w:eastAsia="黑体" w:cs="黑体"/>
          <w:kern w:val="0"/>
          <w:sz w:val="32"/>
          <w:szCs w:val="32"/>
        </w:rPr>
        <w:t>第八章  附 则</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第二十一条 本办法自发文之日起执行。</w:t>
      </w: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第二十二条 本办法由苏州市市政工程协会负责解释。</w:t>
      </w:r>
    </w:p>
    <w:p>
      <w:pPr>
        <w:widowControl/>
        <w:snapToGrid w:val="0"/>
        <w:spacing w:line="560" w:lineRule="exact"/>
        <w:jc w:val="left"/>
        <w:rPr>
          <w:rFonts w:ascii="仿宋_GB2312" w:hAnsi="仿宋_GB2312" w:eastAsia="仿宋_GB2312" w:cs="仿宋_GB2312"/>
          <w:kern w:val="0"/>
          <w:sz w:val="32"/>
          <w:szCs w:val="32"/>
        </w:rPr>
      </w:pPr>
    </w:p>
    <w:p>
      <w:pPr>
        <w:widowControl/>
        <w:snapToGrid w:val="0"/>
        <w:spacing w:line="560" w:lineRule="exact"/>
        <w:ind w:firstLine="589"/>
        <w:jc w:val="left"/>
        <w:rPr>
          <w:rFonts w:ascii="仿宋_GB2312" w:hAnsi="仿宋_GB2312" w:eastAsia="仿宋_GB2312" w:cs="仿宋_GB2312"/>
          <w:kern w:val="0"/>
          <w:sz w:val="32"/>
          <w:szCs w:val="32"/>
        </w:rPr>
      </w:pPr>
    </w:p>
    <w:p>
      <w:pPr>
        <w:widowControl/>
        <w:snapToGrid w:val="0"/>
        <w:spacing w:line="560" w:lineRule="exact"/>
        <w:ind w:firstLine="589"/>
        <w:jc w:val="left"/>
        <w:rPr>
          <w:rFonts w:ascii="仿宋_GB2312" w:hAnsi="仿宋_GB2312" w:eastAsia="仿宋_GB2312" w:cs="仿宋_GB2312"/>
          <w:kern w:val="0"/>
          <w:sz w:val="32"/>
          <w:szCs w:val="32"/>
        </w:rPr>
      </w:pPr>
    </w:p>
    <w:p>
      <w:pPr>
        <w:widowControl/>
        <w:snapToGrid w:val="0"/>
        <w:spacing w:line="560" w:lineRule="exact"/>
        <w:ind w:firstLine="58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pPr>
        <w:snapToGrid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1、苏州市“姑苏杯”优质工程奖（市政优质养护工程）申报表</w:t>
      </w:r>
    </w:p>
    <w:p>
      <w:pPr>
        <w:widowControl/>
        <w:snapToGrid w:val="0"/>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2、苏州市“姑苏杯”优质工程奖（城市照明养护工程）申报表</w:t>
      </w:r>
    </w:p>
    <w:p>
      <w:pPr>
        <w:widowControl/>
        <w:snapToGrid w:val="0"/>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3、市政优质养护工程评分标准及说明</w:t>
      </w:r>
    </w:p>
    <w:p>
      <w:pPr>
        <w:widowControl/>
        <w:snapToGrid w:val="0"/>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4、市政优质养护工程基础资料和台账目录</w:t>
      </w:r>
    </w:p>
    <w:p>
      <w:pPr>
        <w:snapToGrid w:val="0"/>
        <w:spacing w:line="560" w:lineRule="exact"/>
        <w:rPr>
          <w:sz w:val="32"/>
          <w:szCs w:val="32"/>
        </w:rPr>
      </w:pPr>
    </w:p>
    <w:p>
      <w:pPr>
        <w:tabs>
          <w:tab w:val="left" w:pos="1155"/>
        </w:tabs>
        <w:snapToGrid w:val="0"/>
        <w:spacing w:line="560" w:lineRule="exact"/>
        <w:jc w:val="left"/>
        <w:rPr>
          <w:rFonts w:ascii="仿宋_GB2312" w:eastAsia="仿宋_GB2312"/>
          <w:sz w:val="32"/>
          <w:szCs w:val="32"/>
        </w:rPr>
      </w:pPr>
    </w:p>
    <w:p>
      <w:pPr>
        <w:tabs>
          <w:tab w:val="left" w:pos="1155"/>
        </w:tabs>
        <w:snapToGrid w:val="0"/>
        <w:spacing w:line="560" w:lineRule="exact"/>
        <w:jc w:val="left"/>
        <w:rPr>
          <w:rFonts w:ascii="仿宋_GB2312" w:eastAsia="仿宋_GB2312"/>
          <w:sz w:val="32"/>
          <w:szCs w:val="32"/>
        </w:rPr>
      </w:pPr>
    </w:p>
    <w:p>
      <w:pPr>
        <w:tabs>
          <w:tab w:val="left" w:pos="1155"/>
        </w:tabs>
        <w:snapToGrid w:val="0"/>
        <w:spacing w:line="560" w:lineRule="exact"/>
        <w:jc w:val="right"/>
        <w:rPr>
          <w:rFonts w:ascii="仿宋_GB2312" w:eastAsia="仿宋_GB2312"/>
          <w:sz w:val="32"/>
          <w:szCs w:val="32"/>
        </w:rPr>
      </w:pPr>
      <w:r>
        <w:rPr>
          <w:rFonts w:hint="eastAsia" w:ascii="仿宋_GB2312" w:eastAsia="仿宋_GB2312"/>
          <w:sz w:val="32"/>
          <w:szCs w:val="32"/>
        </w:rPr>
        <w:t>苏州市市政工程协会</w:t>
      </w:r>
    </w:p>
    <w:p>
      <w:pPr>
        <w:tabs>
          <w:tab w:val="left" w:pos="1155"/>
        </w:tabs>
        <w:wordWrap w:val="0"/>
        <w:snapToGrid w:val="0"/>
        <w:spacing w:line="560" w:lineRule="exact"/>
        <w:jc w:val="right"/>
        <w:rPr>
          <w:rFonts w:ascii="仿宋_GB2312" w:eastAsia="仿宋_GB2312"/>
          <w:sz w:val="32"/>
          <w:szCs w:val="32"/>
        </w:rPr>
      </w:pPr>
      <w:r>
        <w:rPr>
          <w:rFonts w:hint="eastAsia" w:ascii="仿宋_GB2312" w:eastAsia="仿宋_GB2312"/>
          <w:sz w:val="32"/>
          <w:szCs w:val="32"/>
        </w:rPr>
        <w:t xml:space="preserve">2021年5月10日 </w:t>
      </w:r>
    </w:p>
    <w:p>
      <w:pPr>
        <w:tabs>
          <w:tab w:val="left" w:pos="1155"/>
        </w:tabs>
        <w:snapToGrid w:val="0"/>
        <w:spacing w:line="560" w:lineRule="exact"/>
        <w:jc w:val="left"/>
        <w:rPr>
          <w:rFonts w:ascii="仿宋_GB2312" w:eastAsia="仿宋_GB2312"/>
          <w:sz w:val="32"/>
          <w:szCs w:val="32"/>
        </w:rPr>
      </w:pPr>
    </w:p>
    <w:p>
      <w:pPr>
        <w:tabs>
          <w:tab w:val="left" w:pos="1155"/>
        </w:tabs>
        <w:spacing w:line="560" w:lineRule="exact"/>
        <w:jc w:val="left"/>
        <w:rPr>
          <w:rFonts w:ascii="仿宋_GB2312" w:eastAsia="仿宋_GB2312"/>
          <w:sz w:val="32"/>
          <w:szCs w:val="32"/>
        </w:rPr>
      </w:pPr>
    </w:p>
    <w:p>
      <w:pPr>
        <w:tabs>
          <w:tab w:val="left" w:pos="1155"/>
        </w:tabs>
        <w:spacing w:line="560" w:lineRule="exact"/>
        <w:jc w:val="left"/>
        <w:rPr>
          <w:rFonts w:ascii="仿宋_GB2312" w:eastAsia="仿宋_GB2312"/>
          <w:sz w:val="32"/>
          <w:szCs w:val="32"/>
        </w:rPr>
      </w:pPr>
    </w:p>
    <w:p>
      <w:pPr>
        <w:tabs>
          <w:tab w:val="left" w:pos="1155"/>
        </w:tabs>
        <w:spacing w:line="560" w:lineRule="exact"/>
        <w:jc w:val="left"/>
        <w:rPr>
          <w:rFonts w:ascii="仿宋_GB2312" w:eastAsia="仿宋_GB2312"/>
          <w:sz w:val="32"/>
          <w:szCs w:val="32"/>
        </w:rPr>
      </w:pPr>
    </w:p>
    <w:p>
      <w:pPr>
        <w:tabs>
          <w:tab w:val="left" w:pos="1155"/>
        </w:tabs>
        <w:spacing w:line="540" w:lineRule="exact"/>
        <w:jc w:val="left"/>
        <w:rPr>
          <w:rFonts w:ascii="仿宋_GB2312" w:eastAsia="仿宋_GB2312"/>
          <w:sz w:val="32"/>
          <w:szCs w:val="32"/>
        </w:rPr>
      </w:pPr>
    </w:p>
    <w:p>
      <w:pPr>
        <w:tabs>
          <w:tab w:val="left" w:pos="1155"/>
        </w:tabs>
        <w:spacing w:line="540" w:lineRule="exact"/>
        <w:jc w:val="left"/>
        <w:rPr>
          <w:rFonts w:ascii="仿宋_GB2312" w:eastAsia="仿宋_GB2312"/>
          <w:sz w:val="32"/>
          <w:szCs w:val="32"/>
        </w:rPr>
      </w:pPr>
    </w:p>
    <w:p>
      <w:pPr>
        <w:tabs>
          <w:tab w:val="left" w:pos="1155"/>
        </w:tabs>
        <w:spacing w:line="540" w:lineRule="exact"/>
        <w:jc w:val="left"/>
        <w:rPr>
          <w:rFonts w:ascii="仿宋_GB2312" w:eastAsia="仿宋_GB2312"/>
          <w:sz w:val="32"/>
          <w:szCs w:val="32"/>
        </w:rPr>
      </w:pPr>
    </w:p>
    <w:p>
      <w:pPr>
        <w:tabs>
          <w:tab w:val="left" w:pos="1155"/>
        </w:tabs>
        <w:spacing w:line="540" w:lineRule="exact"/>
        <w:jc w:val="left"/>
        <w:rPr>
          <w:rFonts w:ascii="仿宋_GB2312" w:eastAsia="仿宋_GB2312"/>
          <w:sz w:val="32"/>
          <w:szCs w:val="32"/>
        </w:rPr>
      </w:pPr>
    </w:p>
    <w:p>
      <w:pPr>
        <w:tabs>
          <w:tab w:val="left" w:pos="1155"/>
        </w:tabs>
        <w:spacing w:line="540" w:lineRule="exact"/>
        <w:jc w:val="left"/>
        <w:rPr>
          <w:rFonts w:ascii="仿宋_GB2312" w:eastAsia="仿宋_GB2312"/>
          <w:sz w:val="32"/>
          <w:szCs w:val="32"/>
        </w:rPr>
      </w:pPr>
    </w:p>
    <w:p>
      <w:pPr>
        <w:tabs>
          <w:tab w:val="left" w:pos="1155"/>
        </w:tabs>
        <w:spacing w:line="540" w:lineRule="exact"/>
        <w:jc w:val="left"/>
        <w:rPr>
          <w:rFonts w:ascii="仿宋_GB2312" w:eastAsia="仿宋_GB2312"/>
          <w:sz w:val="32"/>
          <w:szCs w:val="32"/>
        </w:rPr>
      </w:pPr>
    </w:p>
    <w:p>
      <w:pPr>
        <w:tabs>
          <w:tab w:val="left" w:pos="1155"/>
        </w:tabs>
        <w:spacing w:line="540" w:lineRule="exact"/>
        <w:jc w:val="left"/>
        <w:rPr>
          <w:rFonts w:ascii="仿宋_GB2312" w:eastAsia="仿宋_GB2312"/>
          <w:sz w:val="32"/>
          <w:szCs w:val="32"/>
        </w:rPr>
      </w:pPr>
    </w:p>
    <w:p>
      <w:pPr>
        <w:tabs>
          <w:tab w:val="left" w:pos="1155"/>
        </w:tabs>
        <w:spacing w:line="540" w:lineRule="exact"/>
        <w:jc w:val="left"/>
        <w:rPr>
          <w:rFonts w:eastAsia="仿宋_GB2312"/>
          <w:sz w:val="36"/>
          <w:szCs w:val="36"/>
        </w:rPr>
      </w:pPr>
      <w:r>
        <w:rPr>
          <w:rFonts w:hint="eastAsia" w:ascii="仿宋_GB2312" w:eastAsia="仿宋_GB2312"/>
          <w:sz w:val="32"/>
          <w:szCs w:val="32"/>
        </w:rPr>
        <w:t>附件1</w:t>
      </w:r>
    </w:p>
    <w:p>
      <w:pPr>
        <w:ind w:firstLine="7560" w:firstLineChars="3150"/>
        <w:rPr>
          <w:rFonts w:eastAsia="华文中宋"/>
          <w:sz w:val="24"/>
        </w:rPr>
      </w:pPr>
      <w:r>
        <w:rPr>
          <w:rFonts w:hint="eastAsia" w:eastAsia="华文中宋"/>
          <w:sz w:val="24"/>
        </w:rPr>
        <w:t>地区：</w:t>
      </w:r>
    </w:p>
    <w:p>
      <w:pPr>
        <w:pStyle w:val="7"/>
        <w:spacing w:line="700" w:lineRule="exact"/>
        <w:ind w:left="0" w:firstLine="880"/>
        <w:jc w:val="center"/>
        <w:rPr>
          <w:rFonts w:eastAsia="黑体"/>
          <w:color w:val="auto"/>
          <w:sz w:val="44"/>
          <w:szCs w:val="44"/>
        </w:rPr>
      </w:pPr>
    </w:p>
    <w:p>
      <w:pPr>
        <w:spacing w:line="580" w:lineRule="exact"/>
        <w:jc w:val="center"/>
        <w:rPr>
          <w:rFonts w:ascii="方正小标宋_GBK" w:eastAsia="方正小标宋_GBK"/>
          <w:sz w:val="44"/>
          <w:szCs w:val="44"/>
        </w:rPr>
      </w:pPr>
      <w:r>
        <w:rPr>
          <w:rFonts w:hint="eastAsia" w:ascii="方正小标宋_GBK" w:hAnsi="黑体" w:eastAsia="方正小标宋_GBK"/>
          <w:sz w:val="44"/>
          <w:szCs w:val="44"/>
        </w:rPr>
        <w:t>2021年度</w:t>
      </w:r>
      <w:r>
        <w:rPr>
          <w:rFonts w:hint="eastAsia" w:ascii="方正小标宋_GBK" w:eastAsia="方正小标宋_GBK"/>
          <w:sz w:val="44"/>
          <w:szCs w:val="44"/>
        </w:rPr>
        <w:t>苏州市“姑苏杯”优质工程奖</w:t>
      </w:r>
    </w:p>
    <w:p>
      <w:pPr>
        <w:spacing w:line="580" w:lineRule="exact"/>
        <w:jc w:val="center"/>
        <w:rPr>
          <w:rFonts w:ascii="方正小标宋_GBK" w:hAnsi="黑体" w:eastAsia="方正小标宋_GBK"/>
          <w:sz w:val="44"/>
          <w:szCs w:val="44"/>
        </w:rPr>
      </w:pPr>
      <w:r>
        <w:rPr>
          <w:rFonts w:hint="eastAsia" w:ascii="方正小标宋_GBK" w:eastAsia="方正小标宋_GBK"/>
          <w:sz w:val="44"/>
          <w:szCs w:val="44"/>
        </w:rPr>
        <w:t>（市政等类）</w:t>
      </w:r>
      <w:r>
        <w:rPr>
          <w:rFonts w:hint="eastAsia" w:ascii="方正小标宋_GBK" w:hAnsi="黑体" w:eastAsia="方正小标宋_GBK"/>
          <w:sz w:val="44"/>
          <w:szCs w:val="44"/>
        </w:rPr>
        <w:t>申报表</w:t>
      </w:r>
    </w:p>
    <w:p>
      <w:pPr>
        <w:tabs>
          <w:tab w:val="right" w:pos="7063"/>
          <w:tab w:val="right" w:pos="7090"/>
          <w:tab w:val="right" w:pos="7322"/>
        </w:tabs>
        <w:spacing w:line="900" w:lineRule="exact"/>
        <w:ind w:firstLine="17" w:firstLineChars="4"/>
        <w:rPr>
          <w:spacing w:val="54"/>
          <w:sz w:val="32"/>
        </w:rPr>
      </w:pPr>
    </w:p>
    <w:p>
      <w:pPr>
        <w:tabs>
          <w:tab w:val="right" w:pos="7063"/>
          <w:tab w:val="right" w:pos="7090"/>
          <w:tab w:val="right" w:pos="7322"/>
        </w:tabs>
        <w:spacing w:line="600" w:lineRule="exact"/>
        <w:ind w:firstLine="12" w:firstLineChars="4"/>
        <w:rPr>
          <w:rFonts w:ascii="黑体" w:hAnsi="黑体" w:eastAsia="黑体"/>
          <w:sz w:val="24"/>
        </w:rPr>
      </w:pPr>
      <w:r>
        <w:rPr>
          <w:rFonts w:hint="eastAsia" w:ascii="黑体" w:hAnsi="黑体" w:eastAsia="黑体"/>
          <w:sz w:val="32"/>
        </w:rPr>
        <w:t xml:space="preserve">申报奖项类别        </w:t>
      </w:r>
      <w:r>
        <w:rPr>
          <w:rFonts w:hint="eastAsia" w:ascii="黑体" w:hAnsi="黑体" w:eastAsia="黑体"/>
          <w:sz w:val="24"/>
        </w:rPr>
        <w:t>□市政            □城市轨道交通</w:t>
      </w:r>
    </w:p>
    <w:p>
      <w:pPr>
        <w:tabs>
          <w:tab w:val="right" w:pos="7063"/>
          <w:tab w:val="right" w:pos="7090"/>
          <w:tab w:val="right" w:pos="7322"/>
        </w:tabs>
        <w:spacing w:line="600" w:lineRule="exact"/>
        <w:ind w:firstLine="3249" w:firstLineChars="1354"/>
        <w:rPr>
          <w:rFonts w:ascii="黑体" w:hAnsi="黑体" w:eastAsia="黑体"/>
          <w:sz w:val="24"/>
        </w:rPr>
      </w:pPr>
      <w:r>
        <w:rPr>
          <w:rFonts w:hint="eastAsia" w:ascii="黑体" w:hAnsi="黑体" w:eastAsia="黑体"/>
          <w:sz w:val="24"/>
        </w:rPr>
        <w:t>□市政养护工程    □其它</w:t>
      </w:r>
    </w:p>
    <w:p>
      <w:pPr>
        <w:tabs>
          <w:tab w:val="right" w:pos="7063"/>
          <w:tab w:val="right" w:pos="7090"/>
          <w:tab w:val="right" w:pos="7322"/>
        </w:tabs>
        <w:spacing w:line="600" w:lineRule="exact"/>
        <w:ind w:firstLine="9" w:firstLineChars="4"/>
        <w:rPr>
          <w:rFonts w:ascii="黑体" w:hAnsi="黑体" w:eastAsia="黑体"/>
          <w:sz w:val="24"/>
        </w:rPr>
      </w:pPr>
    </w:p>
    <w:p>
      <w:pPr>
        <w:tabs>
          <w:tab w:val="right" w:pos="7063"/>
          <w:tab w:val="right" w:pos="7090"/>
          <w:tab w:val="right" w:pos="7322"/>
        </w:tabs>
        <w:spacing w:line="1200" w:lineRule="exact"/>
        <w:ind w:firstLine="12" w:firstLineChars="4"/>
        <w:rPr>
          <w:rFonts w:ascii="黑体" w:hAnsi="黑体" w:eastAsia="黑体"/>
          <w:spacing w:val="54"/>
          <w:sz w:val="32"/>
        </w:rPr>
      </w:pPr>
      <w:r>
        <w:rPr>
          <w:rFonts w:hint="eastAsia" w:ascii="黑体" w:hAnsi="黑体" w:eastAsia="黑体"/>
          <w:sz w:val="32"/>
        </w:rPr>
        <w:t xml:space="preserve">申报工程名称(全称)  </w:t>
      </w:r>
    </w:p>
    <w:p>
      <w:pPr>
        <w:tabs>
          <w:tab w:val="right" w:pos="7063"/>
          <w:tab w:val="right" w:pos="7090"/>
          <w:tab w:val="right" w:pos="7322"/>
        </w:tabs>
        <w:spacing w:line="1200" w:lineRule="exact"/>
        <w:ind w:firstLine="12" w:firstLineChars="4"/>
        <w:rPr>
          <w:rFonts w:ascii="黑体" w:hAnsi="黑体" w:eastAsia="黑体"/>
          <w:spacing w:val="54"/>
          <w:sz w:val="32"/>
          <w:u w:val="single" w:color="000000"/>
        </w:rPr>
      </w:pPr>
      <w:r>
        <w:rPr>
          <w:rFonts w:hint="eastAsia" w:ascii="黑体" w:hAnsi="黑体" w:eastAsia="黑体"/>
          <w:sz w:val="32"/>
        </w:rPr>
        <w:t xml:space="preserve">申报单位名称(全称)  </w:t>
      </w:r>
    </w:p>
    <w:p>
      <w:pPr>
        <w:tabs>
          <w:tab w:val="right" w:pos="7063"/>
          <w:tab w:val="right" w:pos="7090"/>
          <w:tab w:val="right" w:pos="7322"/>
        </w:tabs>
        <w:spacing w:line="1200" w:lineRule="exact"/>
        <w:ind w:firstLine="12" w:firstLineChars="4"/>
        <w:rPr>
          <w:rFonts w:ascii="黑体" w:hAnsi="黑体" w:eastAsia="黑体"/>
          <w:spacing w:val="30"/>
          <w:sz w:val="32"/>
          <w:szCs w:val="32"/>
          <w:u w:val="single" w:color="000000"/>
        </w:rPr>
      </w:pPr>
      <w:r>
        <w:rPr>
          <w:rFonts w:hint="eastAsia" w:ascii="黑体" w:hAnsi="黑体" w:eastAsia="黑体"/>
          <w:sz w:val="32"/>
        </w:rPr>
        <w:t>申报日期</w:t>
      </w:r>
    </w:p>
    <w:p>
      <w:pPr>
        <w:tabs>
          <w:tab w:val="right" w:pos="7063"/>
          <w:tab w:val="right" w:pos="7090"/>
          <w:tab w:val="right" w:pos="7322"/>
        </w:tabs>
        <w:spacing w:line="1200" w:lineRule="exact"/>
        <w:ind w:firstLine="12" w:firstLineChars="4"/>
        <w:rPr>
          <w:rFonts w:ascii="黑体" w:hAnsi="黑体" w:eastAsia="黑体"/>
          <w:spacing w:val="34"/>
          <w:sz w:val="32"/>
          <w:u w:val="single" w:color="000000"/>
        </w:rPr>
      </w:pPr>
      <w:r>
        <w:rPr>
          <w:rFonts w:hint="eastAsia" w:ascii="黑体" w:hAnsi="黑体" w:eastAsia="黑体"/>
          <w:sz w:val="32"/>
        </w:rPr>
        <w:t>申报单位联系人姓名</w:t>
      </w:r>
    </w:p>
    <w:p>
      <w:pPr>
        <w:tabs>
          <w:tab w:val="right" w:pos="7063"/>
          <w:tab w:val="right" w:pos="7090"/>
          <w:tab w:val="right" w:pos="7322"/>
        </w:tabs>
        <w:spacing w:line="1200" w:lineRule="exact"/>
        <w:ind w:firstLine="12" w:firstLineChars="4"/>
        <w:rPr>
          <w:rFonts w:ascii="黑体" w:hAnsi="黑体" w:eastAsia="黑体"/>
          <w:spacing w:val="16"/>
          <w:sz w:val="32"/>
          <w:u w:val="single" w:color="000000"/>
        </w:rPr>
      </w:pPr>
      <w:r>
        <w:rPr>
          <w:rFonts w:hint="eastAsia" w:ascii="黑体" w:hAnsi="黑体" w:eastAsia="黑体"/>
          <w:sz w:val="32"/>
        </w:rPr>
        <w:t xml:space="preserve">申报单位联系电话  </w:t>
      </w:r>
    </w:p>
    <w:p>
      <w:pPr>
        <w:spacing w:line="700" w:lineRule="exact"/>
        <w:rPr>
          <w:rFonts w:eastAsia="华文中宋"/>
          <w:sz w:val="36"/>
          <w:szCs w:val="36"/>
        </w:rPr>
      </w:pPr>
    </w:p>
    <w:p>
      <w:pPr>
        <w:spacing w:line="700" w:lineRule="exact"/>
        <w:jc w:val="center"/>
        <w:rPr>
          <w:rFonts w:ascii="黑体" w:hAnsi="黑体" w:eastAsia="黑体"/>
          <w:sz w:val="36"/>
          <w:szCs w:val="36"/>
        </w:rPr>
      </w:pPr>
      <w:r>
        <w:rPr>
          <w:rFonts w:hint="eastAsia" w:ascii="黑体" w:hAnsi="黑体" w:eastAsia="黑体"/>
          <w:sz w:val="36"/>
          <w:szCs w:val="36"/>
        </w:rPr>
        <w:t>苏州市住房和城乡建设局制</w:t>
      </w:r>
    </w:p>
    <w:p>
      <w:pPr>
        <w:spacing w:line="700" w:lineRule="exact"/>
        <w:jc w:val="center"/>
        <w:rPr>
          <w:rFonts w:ascii="黑体" w:hAnsi="黑体" w:eastAsia="黑体"/>
          <w:spacing w:val="20"/>
          <w:sz w:val="36"/>
          <w:szCs w:val="36"/>
        </w:rPr>
      </w:pPr>
      <w:r>
        <w:rPr>
          <w:rFonts w:hint="eastAsia" w:ascii="黑体" w:hAnsi="黑体" w:eastAsia="黑体"/>
          <w:sz w:val="36"/>
          <w:szCs w:val="36"/>
        </w:rPr>
        <w:br w:type="page"/>
      </w:r>
      <w:r>
        <w:rPr>
          <w:rFonts w:hint="eastAsia" w:ascii="黑体" w:hAnsi="黑体" w:eastAsia="黑体"/>
          <w:spacing w:val="20"/>
          <w:sz w:val="36"/>
          <w:szCs w:val="36"/>
        </w:rPr>
        <w:t>申报单位承诺书</w:t>
      </w:r>
    </w:p>
    <w:p>
      <w:pPr>
        <w:spacing w:line="600" w:lineRule="exact"/>
        <w:jc w:val="center"/>
        <w:rPr>
          <w:rFonts w:ascii="黑体" w:hAnsi="黑体" w:eastAsia="黑体"/>
          <w:spacing w:val="20"/>
          <w:sz w:val="36"/>
          <w:szCs w:val="36"/>
        </w:rPr>
      </w:pPr>
    </w:p>
    <w:tbl>
      <w:tblPr>
        <w:tblStyle w:val="5"/>
        <w:tblW w:w="852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8" w:hRule="atLeast"/>
        </w:trPr>
        <w:tc>
          <w:tcPr>
            <w:tcW w:w="8521" w:type="dxa"/>
            <w:tcBorders>
              <w:top w:val="single" w:color="auto" w:sz="4" w:space="0"/>
              <w:left w:val="single" w:color="auto" w:sz="4" w:space="0"/>
              <w:bottom w:val="single" w:color="auto" w:sz="4" w:space="0"/>
              <w:right w:val="single" w:color="auto" w:sz="4" w:space="0"/>
            </w:tcBorders>
          </w:tcPr>
          <w:p>
            <w:pPr>
              <w:spacing w:line="700" w:lineRule="exact"/>
              <w:ind w:firstLine="630"/>
              <w:rPr>
                <w:rFonts w:ascii="宋体" w:hAnsi="宋体"/>
                <w:sz w:val="28"/>
                <w:szCs w:val="28"/>
              </w:rPr>
            </w:pPr>
            <w:r>
              <w:rPr>
                <w:rFonts w:hint="eastAsia" w:ascii="宋体" w:hAnsi="宋体"/>
                <w:sz w:val="28"/>
                <w:szCs w:val="28"/>
              </w:rPr>
              <w:t>本人（法定代表人），郑重承诺：</w:t>
            </w:r>
          </w:p>
          <w:p>
            <w:pPr>
              <w:spacing w:line="700" w:lineRule="exact"/>
              <w:ind w:firstLine="630"/>
              <w:rPr>
                <w:rFonts w:ascii="宋体" w:hAnsi="宋体"/>
                <w:sz w:val="28"/>
                <w:szCs w:val="28"/>
              </w:rPr>
            </w:pPr>
          </w:p>
          <w:p>
            <w:pPr>
              <w:spacing w:line="700" w:lineRule="exact"/>
              <w:ind w:firstLine="630"/>
              <w:rPr>
                <w:rFonts w:ascii="宋体" w:hAnsi="宋体"/>
                <w:sz w:val="28"/>
                <w:szCs w:val="28"/>
              </w:rPr>
            </w:pPr>
            <w:r>
              <w:rPr>
                <w:rFonts w:hint="eastAsia" w:ascii="宋体" w:hAnsi="宋体"/>
                <w:sz w:val="28"/>
                <w:szCs w:val="28"/>
              </w:rPr>
              <w:t>本企业在苏州市“姑苏杯”优质工程奖</w:t>
            </w:r>
            <w:r>
              <w:rPr>
                <w:rFonts w:hint="eastAsia" w:ascii="宋体" w:hAnsi="宋体" w:cs="宋体"/>
                <w:bCs/>
                <w:kern w:val="0"/>
                <w:sz w:val="28"/>
                <w:szCs w:val="28"/>
              </w:rPr>
              <w:t>（市政等类）</w:t>
            </w:r>
            <w:r>
              <w:rPr>
                <w:rFonts w:hint="eastAsia" w:ascii="宋体" w:hAnsi="宋体"/>
                <w:sz w:val="28"/>
                <w:szCs w:val="28"/>
              </w:rPr>
              <w:t>创建过程中，严格遵守有关法律法规的要求，遵守基本建设程序，全面履行各项应尽义务，自觉接受建设行政主管部门的监管。对报送的《2021年度苏州市“姑苏杯”优质工程奖</w:t>
            </w:r>
            <w:r>
              <w:rPr>
                <w:rFonts w:hint="eastAsia" w:ascii="宋体" w:hAnsi="宋体" w:cs="宋体"/>
                <w:bCs/>
                <w:kern w:val="0"/>
                <w:sz w:val="28"/>
                <w:szCs w:val="28"/>
              </w:rPr>
              <w:t>（市政等类）</w:t>
            </w:r>
            <w:r>
              <w:rPr>
                <w:rFonts w:hint="eastAsia" w:ascii="宋体" w:hAnsi="宋体"/>
                <w:sz w:val="28"/>
                <w:szCs w:val="28"/>
              </w:rPr>
              <w:t>申报表》以及评选资料的全部数据和内容的真实性负责。我们深知提供虚假资料是严重的违法违纪行为，此次提供的资料如有虚假，本人及本企业愿接受行政主管部门及其他相关部门依据有关法律、法规给予的处罚。</w:t>
            </w:r>
          </w:p>
          <w:p>
            <w:pPr>
              <w:spacing w:line="700" w:lineRule="exact"/>
              <w:ind w:firstLine="630"/>
              <w:rPr>
                <w:rFonts w:ascii="宋体" w:hAnsi="宋体"/>
                <w:sz w:val="28"/>
                <w:szCs w:val="28"/>
              </w:rPr>
            </w:pPr>
          </w:p>
          <w:p>
            <w:pPr>
              <w:spacing w:line="700" w:lineRule="exact"/>
              <w:ind w:firstLine="630"/>
              <w:rPr>
                <w:rFonts w:ascii="宋体" w:hAnsi="宋体"/>
                <w:sz w:val="28"/>
                <w:szCs w:val="28"/>
              </w:rPr>
            </w:pPr>
          </w:p>
          <w:p>
            <w:pPr>
              <w:spacing w:line="700" w:lineRule="exact"/>
              <w:ind w:firstLine="630"/>
              <w:rPr>
                <w:rFonts w:ascii="宋体" w:hAnsi="宋体"/>
                <w:sz w:val="28"/>
                <w:szCs w:val="28"/>
              </w:rPr>
            </w:pPr>
            <w:r>
              <w:rPr>
                <w:rFonts w:hint="eastAsia" w:ascii="宋体" w:hAnsi="宋体"/>
                <w:sz w:val="28"/>
                <w:szCs w:val="28"/>
              </w:rPr>
              <w:t>企业法定代表人：（签字）</w:t>
            </w:r>
          </w:p>
          <w:p>
            <w:pPr>
              <w:spacing w:line="700" w:lineRule="exact"/>
              <w:ind w:firstLine="630"/>
              <w:rPr>
                <w:rFonts w:ascii="宋体" w:hAnsi="宋体"/>
                <w:sz w:val="28"/>
                <w:szCs w:val="28"/>
              </w:rPr>
            </w:pPr>
          </w:p>
          <w:p>
            <w:pPr>
              <w:spacing w:line="700" w:lineRule="exact"/>
              <w:ind w:firstLine="2800" w:firstLineChars="1000"/>
              <w:rPr>
                <w:rFonts w:ascii="宋体" w:hAnsi="宋体"/>
                <w:sz w:val="28"/>
                <w:szCs w:val="28"/>
              </w:rPr>
            </w:pPr>
            <w:r>
              <w:rPr>
                <w:rFonts w:hint="eastAsia" w:ascii="宋体" w:hAnsi="宋体"/>
                <w:sz w:val="28"/>
                <w:szCs w:val="28"/>
              </w:rPr>
              <w:t>（单位公章）</w:t>
            </w:r>
          </w:p>
          <w:p>
            <w:pPr>
              <w:spacing w:line="700" w:lineRule="exact"/>
              <w:jc w:val="center"/>
              <w:rPr>
                <w:rFonts w:ascii="宋体" w:hAnsi="宋体"/>
                <w:sz w:val="28"/>
                <w:szCs w:val="28"/>
              </w:rPr>
            </w:pPr>
            <w:r>
              <w:rPr>
                <w:rFonts w:hint="eastAsia" w:ascii="宋体" w:hAnsi="宋体"/>
                <w:sz w:val="28"/>
                <w:szCs w:val="28"/>
              </w:rPr>
              <w:t xml:space="preserve">                                        年  月  日</w:t>
            </w:r>
          </w:p>
          <w:p>
            <w:pPr>
              <w:spacing w:line="700" w:lineRule="exact"/>
              <w:rPr>
                <w:rFonts w:ascii="宋体" w:hAnsi="宋体"/>
                <w:sz w:val="28"/>
                <w:szCs w:val="28"/>
              </w:rPr>
            </w:pPr>
          </w:p>
          <w:p>
            <w:pPr>
              <w:spacing w:line="700" w:lineRule="exact"/>
              <w:rPr>
                <w:rFonts w:ascii="宋体" w:hAnsi="宋体"/>
                <w:sz w:val="28"/>
                <w:szCs w:val="28"/>
              </w:rPr>
            </w:pPr>
          </w:p>
        </w:tc>
      </w:tr>
    </w:tbl>
    <w:p>
      <w:pPr>
        <w:jc w:val="center"/>
        <w:rPr>
          <w:rFonts w:ascii="方正小标宋_GBK" w:hAnsi="宋体" w:eastAsia="方正小标宋_GBK"/>
          <w:bCs/>
          <w:sz w:val="36"/>
          <w:szCs w:val="36"/>
        </w:rPr>
      </w:pPr>
    </w:p>
    <w:p>
      <w:pPr>
        <w:jc w:val="center"/>
        <w:rPr>
          <w:b/>
          <w:sz w:val="36"/>
          <w:szCs w:val="36"/>
        </w:rPr>
      </w:pPr>
      <w:r>
        <w:rPr>
          <w:rFonts w:hint="eastAsia" w:ascii="方正小标宋_GBK" w:hAnsi="宋体" w:eastAsia="方正小标宋_GBK"/>
          <w:bCs/>
          <w:sz w:val="36"/>
          <w:szCs w:val="36"/>
        </w:rPr>
        <w:t>苏州市“姑苏杯”优质工程奖（市政优质养护工程）申报表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666"/>
        <w:gridCol w:w="618"/>
        <w:gridCol w:w="1550"/>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tcPr>
          <w:p>
            <w:pPr>
              <w:rPr>
                <w:rFonts w:ascii="宋体" w:hAnsi="宋体"/>
                <w:sz w:val="24"/>
              </w:rPr>
            </w:pPr>
            <w:r>
              <w:rPr>
                <w:rFonts w:hint="eastAsia" w:ascii="宋体" w:hAnsi="宋体"/>
                <w:sz w:val="24"/>
              </w:rPr>
              <w:t>申报单位：</w:t>
            </w:r>
          </w:p>
        </w:tc>
        <w:tc>
          <w:tcPr>
            <w:tcW w:w="2150" w:type="pct"/>
            <w:gridSpan w:val="2"/>
          </w:tcPr>
          <w:p>
            <w:pPr>
              <w:rPr>
                <w:rFonts w:ascii="宋体" w:hAnsi="宋体"/>
                <w:sz w:val="24"/>
              </w:rPr>
            </w:pPr>
          </w:p>
        </w:tc>
        <w:tc>
          <w:tcPr>
            <w:tcW w:w="778" w:type="pct"/>
            <w:vAlign w:val="center"/>
          </w:tcPr>
          <w:p>
            <w:pPr>
              <w:widowControl/>
              <w:jc w:val="center"/>
              <w:rPr>
                <w:rFonts w:ascii="宋体" w:hAnsi="宋体" w:cs="宋体"/>
                <w:kern w:val="0"/>
                <w:sz w:val="24"/>
              </w:rPr>
            </w:pPr>
            <w:r>
              <w:rPr>
                <w:rFonts w:hint="eastAsia" w:ascii="宋体" w:hAnsi="宋体" w:cs="宋体"/>
                <w:kern w:val="0"/>
                <w:sz w:val="24"/>
              </w:rPr>
              <w:t>联 系 人</w:t>
            </w:r>
          </w:p>
        </w:tc>
        <w:tc>
          <w:tcPr>
            <w:tcW w:w="1250" w:type="pct"/>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tcPr>
          <w:p>
            <w:pPr>
              <w:rPr>
                <w:rFonts w:ascii="宋体" w:hAnsi="宋体"/>
                <w:sz w:val="24"/>
              </w:rPr>
            </w:pPr>
            <w:r>
              <w:rPr>
                <w:rFonts w:hint="eastAsia" w:ascii="宋体" w:hAnsi="宋体"/>
                <w:sz w:val="24"/>
              </w:rPr>
              <w:t>申报项目：</w:t>
            </w:r>
          </w:p>
        </w:tc>
        <w:tc>
          <w:tcPr>
            <w:tcW w:w="2150" w:type="pct"/>
            <w:gridSpan w:val="2"/>
          </w:tcPr>
          <w:p>
            <w:pPr>
              <w:rPr>
                <w:rFonts w:ascii="宋体" w:hAnsi="宋体"/>
                <w:sz w:val="24"/>
              </w:rPr>
            </w:pPr>
          </w:p>
        </w:tc>
        <w:tc>
          <w:tcPr>
            <w:tcW w:w="778" w:type="pct"/>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1250" w:type="pct"/>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22" w:type="pct"/>
            <w:vMerge w:val="restart"/>
            <w:textDirection w:val="tbRlV"/>
            <w:vAlign w:val="center"/>
          </w:tcPr>
          <w:p>
            <w:pPr>
              <w:ind w:left="113" w:right="113"/>
              <w:jc w:val="center"/>
              <w:rPr>
                <w:rFonts w:ascii="宋体" w:hAnsi="宋体"/>
                <w:sz w:val="24"/>
              </w:rPr>
            </w:pPr>
            <w:r>
              <w:rPr>
                <w:rFonts w:hint="eastAsia" w:ascii="宋体" w:hAnsi="宋体"/>
                <w:sz w:val="24"/>
              </w:rPr>
              <w:t>养护工程设施量</w:t>
            </w:r>
          </w:p>
        </w:tc>
        <w:tc>
          <w:tcPr>
            <w:tcW w:w="1840" w:type="pct"/>
          </w:tcPr>
          <w:p>
            <w:pPr>
              <w:rPr>
                <w:rFonts w:ascii="宋体" w:hAnsi="宋体"/>
                <w:sz w:val="24"/>
              </w:rPr>
            </w:pPr>
            <w:r>
              <w:rPr>
                <w:rFonts w:hint="eastAsia" w:ascii="宋体" w:hAnsi="宋体"/>
                <w:sz w:val="24"/>
              </w:rPr>
              <w:t>车行道面积：      （㎡）</w:t>
            </w:r>
          </w:p>
        </w:tc>
        <w:tc>
          <w:tcPr>
            <w:tcW w:w="2338" w:type="pct"/>
            <w:gridSpan w:val="3"/>
          </w:tcPr>
          <w:p>
            <w:pPr>
              <w:rPr>
                <w:rFonts w:ascii="宋体" w:hAnsi="宋体"/>
                <w:sz w:val="24"/>
              </w:rPr>
            </w:pPr>
            <w:r>
              <w:rPr>
                <w:rFonts w:hint="eastAsia" w:ascii="宋体" w:hAnsi="宋体"/>
                <w:sz w:val="24"/>
              </w:rPr>
              <w:t>其中：水泥混凝土路面：    ㎡</w:t>
            </w:r>
          </w:p>
          <w:p>
            <w:pPr>
              <w:rPr>
                <w:rFonts w:ascii="宋体" w:hAnsi="宋体"/>
                <w:sz w:val="24"/>
              </w:rPr>
            </w:pPr>
            <w:r>
              <w:rPr>
                <w:rFonts w:hint="eastAsia" w:ascii="宋体" w:hAnsi="宋体"/>
                <w:sz w:val="24"/>
              </w:rPr>
              <w:t xml:space="preserve">      沥青混凝土路面：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22" w:type="pct"/>
            <w:vMerge w:val="continue"/>
            <w:textDirection w:val="tbRlV"/>
          </w:tcPr>
          <w:p>
            <w:pPr>
              <w:ind w:left="113" w:right="113"/>
              <w:rPr>
                <w:rFonts w:ascii="宋体" w:hAnsi="宋体"/>
                <w:sz w:val="24"/>
              </w:rPr>
            </w:pPr>
          </w:p>
        </w:tc>
        <w:tc>
          <w:tcPr>
            <w:tcW w:w="4178" w:type="pct"/>
            <w:gridSpan w:val="4"/>
          </w:tcPr>
          <w:p>
            <w:pPr>
              <w:rPr>
                <w:rFonts w:ascii="宋体" w:hAnsi="宋体"/>
                <w:sz w:val="24"/>
              </w:rPr>
            </w:pPr>
            <w:r>
              <w:rPr>
                <w:rFonts w:hint="eastAsia" w:ascii="宋体" w:hAnsi="宋体"/>
                <w:sz w:val="24"/>
              </w:rPr>
              <w:t>人行道面积（㎡）：</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22" w:type="pct"/>
            <w:vMerge w:val="continue"/>
            <w:textDirection w:val="tbRlV"/>
          </w:tcPr>
          <w:p>
            <w:pPr>
              <w:ind w:left="113" w:right="113"/>
              <w:rPr>
                <w:rFonts w:ascii="宋体" w:hAnsi="宋体"/>
                <w:sz w:val="24"/>
              </w:rPr>
            </w:pPr>
          </w:p>
        </w:tc>
        <w:tc>
          <w:tcPr>
            <w:tcW w:w="1840" w:type="pct"/>
          </w:tcPr>
          <w:p>
            <w:pPr>
              <w:rPr>
                <w:rFonts w:ascii="宋体" w:hAnsi="宋体"/>
                <w:sz w:val="24"/>
              </w:rPr>
            </w:pPr>
            <w:r>
              <w:rPr>
                <w:rFonts w:hint="eastAsia" w:ascii="宋体" w:hAnsi="宋体"/>
                <w:sz w:val="24"/>
              </w:rPr>
              <w:t>排水管道长度（㎡）：</w:t>
            </w:r>
          </w:p>
          <w:p>
            <w:pPr>
              <w:rPr>
                <w:rFonts w:ascii="宋体" w:hAnsi="宋体"/>
                <w:sz w:val="24"/>
              </w:rPr>
            </w:pPr>
          </w:p>
        </w:tc>
        <w:tc>
          <w:tcPr>
            <w:tcW w:w="2338" w:type="pct"/>
            <w:gridSpan w:val="3"/>
          </w:tcPr>
          <w:p>
            <w:pPr>
              <w:rPr>
                <w:rFonts w:ascii="宋体" w:hAnsi="宋体"/>
                <w:sz w:val="24"/>
              </w:rPr>
            </w:pPr>
            <w:r>
              <w:rPr>
                <w:rFonts w:hint="eastAsia" w:ascii="宋体" w:hAnsi="宋体"/>
                <w:sz w:val="24"/>
              </w:rPr>
              <w:t>其中窨井：       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22" w:type="pct"/>
            <w:vMerge w:val="continue"/>
            <w:textDirection w:val="tbRlV"/>
          </w:tcPr>
          <w:p>
            <w:pPr>
              <w:ind w:left="113" w:right="113"/>
              <w:rPr>
                <w:rFonts w:ascii="宋体" w:hAnsi="宋体"/>
                <w:sz w:val="24"/>
              </w:rPr>
            </w:pPr>
          </w:p>
        </w:tc>
        <w:tc>
          <w:tcPr>
            <w:tcW w:w="1840" w:type="pct"/>
          </w:tcPr>
          <w:p>
            <w:pPr>
              <w:rPr>
                <w:rFonts w:ascii="宋体" w:hAnsi="宋体"/>
                <w:sz w:val="24"/>
              </w:rPr>
            </w:pPr>
            <w:r>
              <w:rPr>
                <w:rFonts w:hint="eastAsia" w:ascii="宋体" w:hAnsi="宋体"/>
                <w:sz w:val="24"/>
              </w:rPr>
              <w:t>河道长度（m）：</w:t>
            </w:r>
          </w:p>
          <w:p>
            <w:pPr>
              <w:rPr>
                <w:rFonts w:ascii="宋体" w:hAnsi="宋体"/>
                <w:sz w:val="24"/>
              </w:rPr>
            </w:pPr>
          </w:p>
        </w:tc>
        <w:tc>
          <w:tcPr>
            <w:tcW w:w="2338" w:type="pct"/>
            <w:gridSpan w:val="3"/>
          </w:tcPr>
          <w:p>
            <w:pPr>
              <w:rPr>
                <w:rFonts w:ascii="宋体" w:hAnsi="宋体"/>
                <w:sz w:val="24"/>
              </w:rPr>
            </w:pPr>
            <w:r>
              <w:rPr>
                <w:rFonts w:hint="eastAsia" w:ascii="宋体" w:hAnsi="宋体"/>
                <w:sz w:val="24"/>
              </w:rPr>
              <w:t>其中驳岸：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22" w:type="pct"/>
            <w:vMerge w:val="continue"/>
            <w:textDirection w:val="tbRlV"/>
          </w:tcPr>
          <w:p>
            <w:pPr>
              <w:ind w:left="113" w:right="113"/>
              <w:rPr>
                <w:rFonts w:ascii="宋体" w:hAnsi="宋体"/>
                <w:sz w:val="24"/>
              </w:rPr>
            </w:pPr>
          </w:p>
        </w:tc>
        <w:tc>
          <w:tcPr>
            <w:tcW w:w="1840" w:type="pct"/>
          </w:tcPr>
          <w:p>
            <w:pPr>
              <w:rPr>
                <w:rFonts w:ascii="宋体" w:hAnsi="宋体"/>
                <w:sz w:val="24"/>
              </w:rPr>
            </w:pPr>
            <w:r>
              <w:rPr>
                <w:rFonts w:hint="eastAsia" w:ascii="宋体" w:hAnsi="宋体"/>
                <w:sz w:val="24"/>
              </w:rPr>
              <w:t>桥梁（座）：</w:t>
            </w:r>
          </w:p>
          <w:p>
            <w:pPr>
              <w:rPr>
                <w:rFonts w:ascii="宋体" w:hAnsi="宋体"/>
                <w:sz w:val="24"/>
              </w:rPr>
            </w:pPr>
          </w:p>
        </w:tc>
        <w:tc>
          <w:tcPr>
            <w:tcW w:w="2338" w:type="pct"/>
            <w:gridSpan w:val="3"/>
          </w:tcPr>
          <w:p>
            <w:pPr>
              <w:rPr>
                <w:rFonts w:ascii="宋体" w:hAnsi="宋体"/>
                <w:sz w:val="24"/>
              </w:rPr>
            </w:pPr>
            <w:r>
              <w:rPr>
                <w:rFonts w:hint="eastAsia" w:ascii="宋体" w:hAnsi="宋体"/>
                <w:sz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822" w:type="pct"/>
            <w:vMerge w:val="continue"/>
            <w:textDirection w:val="tbRlV"/>
          </w:tcPr>
          <w:p>
            <w:pPr>
              <w:ind w:left="113" w:right="113"/>
              <w:rPr>
                <w:rFonts w:ascii="宋体" w:hAnsi="宋体"/>
                <w:sz w:val="24"/>
              </w:rPr>
            </w:pPr>
          </w:p>
        </w:tc>
        <w:tc>
          <w:tcPr>
            <w:tcW w:w="1840" w:type="pct"/>
          </w:tcPr>
          <w:p>
            <w:pPr>
              <w:rPr>
                <w:rFonts w:ascii="宋体" w:hAnsi="宋体"/>
                <w:sz w:val="24"/>
              </w:rPr>
            </w:pPr>
            <w:r>
              <w:rPr>
                <w:rFonts w:hint="eastAsia" w:ascii="宋体" w:hAnsi="宋体"/>
                <w:sz w:val="24"/>
              </w:rPr>
              <w:t>隧道（座）：</w:t>
            </w:r>
          </w:p>
          <w:p>
            <w:pPr>
              <w:rPr>
                <w:rFonts w:ascii="宋体" w:hAnsi="宋体"/>
                <w:sz w:val="24"/>
              </w:rPr>
            </w:pPr>
          </w:p>
        </w:tc>
        <w:tc>
          <w:tcPr>
            <w:tcW w:w="2338" w:type="pct"/>
            <w:gridSpan w:val="3"/>
          </w:tcPr>
          <w:p>
            <w:pPr>
              <w:rPr>
                <w:rFonts w:ascii="宋体" w:hAnsi="宋体"/>
                <w:sz w:val="24"/>
              </w:rPr>
            </w:pPr>
            <w:r>
              <w:rPr>
                <w:rFonts w:hint="eastAsia" w:ascii="宋体" w:hAnsi="宋体"/>
                <w:sz w:val="24"/>
              </w:rPr>
              <w:t>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rPr>
                <w:rFonts w:ascii="宋体" w:hAnsi="宋体"/>
                <w:sz w:val="24"/>
              </w:rPr>
            </w:pPr>
            <w:r>
              <w:rPr>
                <w:rFonts w:hint="eastAsia" w:ascii="宋体" w:hAnsi="宋体"/>
                <w:sz w:val="24"/>
              </w:rPr>
              <w:t>养护工程定额经费（万元）：</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rPr>
                <w:rFonts w:ascii="宋体" w:hAnsi="宋体"/>
                <w:sz w:val="24"/>
              </w:rPr>
            </w:pPr>
            <w:r>
              <w:rPr>
                <w:rFonts w:hint="eastAsia" w:ascii="宋体" w:hAnsi="宋体"/>
                <w:sz w:val="24"/>
              </w:rPr>
              <w:t>养护工程实际使用经费（万元）：</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2" w:type="pct"/>
            <w:vMerge w:val="restart"/>
            <w:textDirection w:val="tbRlV"/>
            <w:vAlign w:val="center"/>
          </w:tcPr>
          <w:p>
            <w:pPr>
              <w:ind w:left="113" w:right="113"/>
              <w:rPr>
                <w:rFonts w:ascii="宋体" w:hAnsi="宋体"/>
                <w:sz w:val="24"/>
              </w:rPr>
            </w:pPr>
            <w:r>
              <w:rPr>
                <w:rFonts w:hint="eastAsia" w:ascii="宋体" w:hAnsi="宋体"/>
                <w:sz w:val="24"/>
              </w:rPr>
              <w:t>申报单位自评情况</w:t>
            </w:r>
          </w:p>
        </w:tc>
        <w:tc>
          <w:tcPr>
            <w:tcW w:w="4178" w:type="pct"/>
            <w:gridSpan w:val="4"/>
          </w:tcPr>
          <w:p>
            <w:pPr>
              <w:rPr>
                <w:rFonts w:ascii="宋体" w:hAnsi="宋体"/>
                <w:sz w:val="24"/>
              </w:rPr>
            </w:pPr>
            <w:r>
              <w:rPr>
                <w:rFonts w:hint="eastAsia" w:ascii="宋体" w:hAnsi="宋体"/>
                <w:sz w:val="24"/>
              </w:rPr>
              <w:t>自评分值汇总：</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22" w:type="pct"/>
            <w:vMerge w:val="continue"/>
          </w:tcPr>
          <w:p>
            <w:pPr>
              <w:rPr>
                <w:rFonts w:ascii="宋体" w:hAnsi="宋体"/>
                <w:sz w:val="24"/>
              </w:rPr>
            </w:pPr>
          </w:p>
        </w:tc>
        <w:tc>
          <w:tcPr>
            <w:tcW w:w="4178" w:type="pct"/>
            <w:gridSpan w:val="4"/>
          </w:tcPr>
          <w:p>
            <w:pPr>
              <w:rPr>
                <w:rFonts w:ascii="宋体" w:hAnsi="宋体"/>
                <w:sz w:val="24"/>
              </w:rPr>
            </w:pPr>
            <w:r>
              <w:rPr>
                <w:rFonts w:hint="eastAsia" w:ascii="宋体" w:hAnsi="宋体"/>
                <w:sz w:val="24"/>
              </w:rPr>
              <w:t>1．设施整体印象</w:t>
            </w:r>
          </w:p>
          <w:p>
            <w:pPr>
              <w:ind w:left="36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22" w:type="pct"/>
            <w:vMerge w:val="continue"/>
          </w:tcPr>
          <w:p>
            <w:pPr>
              <w:rPr>
                <w:rFonts w:ascii="宋体" w:hAnsi="宋体"/>
                <w:sz w:val="24"/>
              </w:rPr>
            </w:pPr>
          </w:p>
        </w:tc>
        <w:tc>
          <w:tcPr>
            <w:tcW w:w="4178" w:type="pct"/>
            <w:gridSpan w:val="4"/>
          </w:tcPr>
          <w:p>
            <w:pPr>
              <w:rPr>
                <w:rFonts w:ascii="宋体" w:hAnsi="宋体"/>
                <w:sz w:val="24"/>
              </w:rPr>
            </w:pPr>
            <w:r>
              <w:rPr>
                <w:rFonts w:hint="eastAsia" w:ascii="宋体" w:hAnsi="宋体"/>
                <w:sz w:val="24"/>
              </w:rPr>
              <w:t>2．市政设施完好</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22" w:type="pct"/>
            <w:vMerge w:val="continue"/>
          </w:tcPr>
          <w:p>
            <w:pPr>
              <w:rPr>
                <w:rFonts w:ascii="宋体" w:hAnsi="宋体"/>
                <w:sz w:val="24"/>
              </w:rPr>
            </w:pPr>
          </w:p>
        </w:tc>
        <w:tc>
          <w:tcPr>
            <w:tcW w:w="4178" w:type="pct"/>
            <w:gridSpan w:val="4"/>
          </w:tcPr>
          <w:p>
            <w:pPr>
              <w:rPr>
                <w:rFonts w:ascii="宋体" w:hAnsi="宋体"/>
                <w:sz w:val="24"/>
              </w:rPr>
            </w:pPr>
            <w:r>
              <w:rPr>
                <w:rFonts w:hint="eastAsia" w:ascii="宋体" w:hAnsi="宋体"/>
                <w:sz w:val="24"/>
              </w:rPr>
              <w:t>3．基础资料齐全</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22" w:type="pct"/>
            <w:vMerge w:val="continue"/>
          </w:tcPr>
          <w:p>
            <w:pPr>
              <w:rPr>
                <w:rFonts w:ascii="宋体" w:hAnsi="宋体"/>
                <w:sz w:val="24"/>
              </w:rPr>
            </w:pPr>
          </w:p>
        </w:tc>
        <w:tc>
          <w:tcPr>
            <w:tcW w:w="4178" w:type="pct"/>
            <w:gridSpan w:val="4"/>
          </w:tcPr>
          <w:p>
            <w:pPr>
              <w:rPr>
                <w:rFonts w:ascii="宋体" w:hAnsi="宋体"/>
                <w:sz w:val="24"/>
              </w:rPr>
            </w:pPr>
            <w:r>
              <w:rPr>
                <w:rFonts w:hint="eastAsia" w:ascii="宋体" w:hAnsi="宋体"/>
                <w:sz w:val="24"/>
              </w:rPr>
              <w:t>4.设施养护管理情况</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822" w:type="pct"/>
            <w:textDirection w:val="tbRlV"/>
            <w:vAlign w:val="center"/>
          </w:tcPr>
          <w:p>
            <w:pPr>
              <w:ind w:left="113" w:right="113"/>
              <w:rPr>
                <w:rFonts w:ascii="宋体" w:hAnsi="宋体"/>
                <w:sz w:val="24"/>
              </w:rPr>
            </w:pPr>
            <w:r>
              <w:rPr>
                <w:rFonts w:hint="eastAsia" w:ascii="宋体" w:hAnsi="宋体"/>
                <w:sz w:val="24"/>
              </w:rPr>
              <w:t>初审意见</w:t>
            </w:r>
          </w:p>
          <w:p>
            <w:pPr>
              <w:ind w:left="113" w:right="113"/>
              <w:rPr>
                <w:rFonts w:ascii="宋体" w:hAnsi="宋体"/>
                <w:sz w:val="24"/>
              </w:rPr>
            </w:pPr>
            <w:r>
              <w:rPr>
                <w:rFonts w:hint="eastAsia" w:ascii="宋体" w:hAnsi="宋体"/>
                <w:sz w:val="24"/>
              </w:rPr>
              <w:t>市（区</w:t>
            </w:r>
            <w:r>
              <w:rPr>
                <w:rFonts w:ascii="宋体" w:hAnsi="宋体"/>
                <w:sz w:val="24"/>
              </w:rPr>
              <w:t>）</w:t>
            </w:r>
            <w:r>
              <w:rPr>
                <w:rFonts w:hint="eastAsia" w:ascii="宋体" w:hAnsi="宋体"/>
                <w:sz w:val="24"/>
              </w:rPr>
              <w:t>协会或主管部门</w:t>
            </w:r>
          </w:p>
        </w:tc>
        <w:tc>
          <w:tcPr>
            <w:tcW w:w="4178" w:type="pct"/>
            <w:gridSpan w:val="4"/>
          </w:tcPr>
          <w:p>
            <w:pPr>
              <w:rPr>
                <w:rFonts w:ascii="宋体" w:hAnsi="宋体"/>
                <w:sz w:val="24"/>
              </w:rPr>
            </w:pPr>
            <w:r>
              <w:rPr>
                <w:rFonts w:hint="eastAsia" w:ascii="宋体" w:hAnsi="宋体"/>
                <w:sz w:val="24"/>
              </w:rPr>
              <w:t>初审意见：</w:t>
            </w: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rPr>
                <w:rFonts w:ascii="宋体" w:hAnsi="宋体"/>
                <w:sz w:val="24"/>
              </w:rPr>
            </w:pPr>
          </w:p>
          <w:p>
            <w:pPr>
              <w:ind w:left="360" w:firstLine="1680" w:firstLineChars="700"/>
              <w:rPr>
                <w:rFonts w:ascii="宋体" w:hAnsi="宋体"/>
                <w:sz w:val="24"/>
              </w:rPr>
            </w:pPr>
            <w:r>
              <w:rPr>
                <w:rFonts w:hint="eastAsia" w:ascii="宋体" w:hAnsi="宋体"/>
                <w:sz w:val="24"/>
              </w:rPr>
              <w:t>（ 盖 章 ） 年 月  日</w:t>
            </w:r>
          </w:p>
          <w:p>
            <w:pPr>
              <w:ind w:left="36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restart"/>
            <w:textDirection w:val="tbRlV"/>
            <w:vAlign w:val="center"/>
          </w:tcPr>
          <w:p>
            <w:pPr>
              <w:ind w:left="113" w:right="113"/>
              <w:jc w:val="center"/>
              <w:rPr>
                <w:rFonts w:ascii="宋体" w:hAnsi="宋体"/>
                <w:sz w:val="24"/>
              </w:rPr>
            </w:pPr>
            <w:r>
              <w:rPr>
                <w:rFonts w:hint="eastAsia" w:ascii="宋体" w:hAnsi="宋体"/>
                <w:sz w:val="24"/>
              </w:rPr>
              <w:t>市协会或复查组评定意见</w:t>
            </w:r>
          </w:p>
        </w:tc>
        <w:tc>
          <w:tcPr>
            <w:tcW w:w="4178" w:type="pct"/>
            <w:gridSpan w:val="4"/>
          </w:tcPr>
          <w:p>
            <w:pPr>
              <w:jc w:val="left"/>
              <w:rPr>
                <w:rFonts w:ascii="宋体" w:hAnsi="宋体"/>
                <w:sz w:val="24"/>
              </w:rPr>
            </w:pPr>
            <w:r>
              <w:rPr>
                <w:rFonts w:hint="eastAsia" w:ascii="宋体" w:hAnsi="宋体"/>
                <w:sz w:val="24"/>
              </w:rPr>
              <w:t>对养护工程验收分值：</w:t>
            </w:r>
          </w:p>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tcPr>
          <w:p>
            <w:pPr>
              <w:rPr>
                <w:rFonts w:ascii="宋体" w:hAnsi="宋体"/>
                <w:sz w:val="24"/>
              </w:rPr>
            </w:pPr>
          </w:p>
        </w:tc>
        <w:tc>
          <w:tcPr>
            <w:tcW w:w="4178" w:type="pct"/>
            <w:gridSpan w:val="4"/>
          </w:tcPr>
          <w:p>
            <w:pPr>
              <w:jc w:val="left"/>
              <w:rPr>
                <w:rFonts w:ascii="宋体" w:hAnsi="宋体"/>
                <w:sz w:val="24"/>
              </w:rPr>
            </w:pPr>
            <w:r>
              <w:rPr>
                <w:rFonts w:hint="eastAsia" w:ascii="宋体" w:hAnsi="宋体"/>
                <w:sz w:val="24"/>
              </w:rPr>
              <w:t>1．设施整体印象</w:t>
            </w:r>
          </w:p>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tcPr>
          <w:p>
            <w:pPr>
              <w:rPr>
                <w:rFonts w:ascii="宋体" w:hAnsi="宋体"/>
                <w:sz w:val="24"/>
              </w:rPr>
            </w:pPr>
          </w:p>
        </w:tc>
        <w:tc>
          <w:tcPr>
            <w:tcW w:w="4178" w:type="pct"/>
            <w:gridSpan w:val="4"/>
          </w:tcPr>
          <w:p>
            <w:pPr>
              <w:jc w:val="left"/>
              <w:rPr>
                <w:rFonts w:ascii="宋体" w:hAnsi="宋体"/>
                <w:sz w:val="24"/>
              </w:rPr>
            </w:pPr>
            <w:r>
              <w:rPr>
                <w:rFonts w:hint="eastAsia" w:ascii="宋体" w:hAnsi="宋体"/>
                <w:sz w:val="24"/>
              </w:rPr>
              <w:t>2．市政设施完好</w:t>
            </w:r>
          </w:p>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tcPr>
          <w:p>
            <w:pPr>
              <w:rPr>
                <w:rFonts w:ascii="宋体" w:hAnsi="宋体"/>
                <w:sz w:val="24"/>
              </w:rPr>
            </w:pPr>
          </w:p>
        </w:tc>
        <w:tc>
          <w:tcPr>
            <w:tcW w:w="4178" w:type="pct"/>
            <w:gridSpan w:val="4"/>
          </w:tcPr>
          <w:p>
            <w:pPr>
              <w:jc w:val="left"/>
              <w:rPr>
                <w:rFonts w:ascii="宋体" w:hAnsi="宋体"/>
                <w:sz w:val="24"/>
              </w:rPr>
            </w:pPr>
            <w:r>
              <w:rPr>
                <w:rFonts w:hint="eastAsia" w:ascii="宋体" w:hAnsi="宋体"/>
                <w:sz w:val="24"/>
              </w:rPr>
              <w:t>3．基础资料齐全</w:t>
            </w:r>
          </w:p>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Merge w:val="continue"/>
          </w:tcPr>
          <w:p>
            <w:pPr>
              <w:rPr>
                <w:rFonts w:ascii="宋体" w:hAnsi="宋体"/>
                <w:sz w:val="24"/>
              </w:rPr>
            </w:pPr>
          </w:p>
        </w:tc>
        <w:tc>
          <w:tcPr>
            <w:tcW w:w="4178" w:type="pct"/>
            <w:gridSpan w:val="4"/>
          </w:tcPr>
          <w:p>
            <w:pPr>
              <w:jc w:val="left"/>
              <w:rPr>
                <w:rFonts w:ascii="宋体" w:hAnsi="宋体"/>
                <w:sz w:val="24"/>
              </w:rPr>
            </w:pPr>
            <w:r>
              <w:rPr>
                <w:rFonts w:hint="eastAsia" w:ascii="宋体" w:hAnsi="宋体"/>
                <w:sz w:val="24"/>
              </w:rPr>
              <w:t>4．设施管理情况</w:t>
            </w:r>
          </w:p>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22" w:type="pct"/>
            <w:vMerge w:val="continue"/>
          </w:tcPr>
          <w:p>
            <w:pPr>
              <w:rPr>
                <w:rFonts w:ascii="宋体" w:hAnsi="宋体"/>
                <w:sz w:val="24"/>
              </w:rPr>
            </w:pPr>
          </w:p>
        </w:tc>
        <w:tc>
          <w:tcPr>
            <w:tcW w:w="4178" w:type="pct"/>
            <w:gridSpan w:val="4"/>
          </w:tcPr>
          <w:p>
            <w:pPr>
              <w:rPr>
                <w:rFonts w:ascii="宋体" w:hAnsi="宋体"/>
                <w:sz w:val="24"/>
              </w:rPr>
            </w:pPr>
            <w:r>
              <w:rPr>
                <w:rFonts w:hint="eastAsia" w:ascii="宋体" w:hAnsi="宋体"/>
                <w:sz w:val="24"/>
              </w:rPr>
              <w:t>评定意见：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000" w:type="pct"/>
            <w:gridSpan w:val="5"/>
          </w:tcPr>
          <w:p>
            <w:pPr>
              <w:rPr>
                <w:rFonts w:ascii="宋体" w:hAnsi="宋体"/>
                <w:sz w:val="24"/>
              </w:rPr>
            </w:pPr>
            <w:r>
              <w:rPr>
                <w:rFonts w:hint="eastAsia" w:ascii="宋体" w:hAnsi="宋体"/>
                <w:sz w:val="24"/>
              </w:rPr>
              <w:t>市评审委员会评定意见：</w:t>
            </w:r>
          </w:p>
          <w:p>
            <w:pPr>
              <w:rPr>
                <w:rFonts w:ascii="宋体" w:hAnsi="宋体"/>
                <w:sz w:val="24"/>
              </w:rPr>
            </w:pPr>
          </w:p>
          <w:p>
            <w:pPr>
              <w:rPr>
                <w:rFonts w:ascii="宋体" w:hAnsi="宋体"/>
                <w:sz w:val="24"/>
              </w:rPr>
            </w:pPr>
          </w:p>
          <w:p>
            <w:pPr>
              <w:rPr>
                <w:rFonts w:ascii="宋体" w:hAnsi="宋体"/>
                <w:sz w:val="24"/>
              </w:rPr>
            </w:pPr>
          </w:p>
          <w:p>
            <w:pPr>
              <w:ind w:firstLine="2880" w:firstLineChars="1200"/>
              <w:rPr>
                <w:rFonts w:ascii="宋体" w:hAnsi="宋体"/>
                <w:sz w:val="24"/>
              </w:rPr>
            </w:pPr>
            <w:r>
              <w:rPr>
                <w:rFonts w:hint="eastAsia" w:ascii="宋体" w:hAnsi="宋体"/>
                <w:sz w:val="24"/>
              </w:rPr>
              <w:t>评审委员会主任签字：</w:t>
            </w:r>
          </w:p>
          <w:p>
            <w:pPr>
              <w:ind w:firstLine="5280" w:firstLineChars="22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000" w:type="pct"/>
            <w:gridSpan w:val="5"/>
          </w:tcPr>
          <w:p>
            <w:pPr>
              <w:rPr>
                <w:rFonts w:ascii="宋体" w:hAnsi="宋体"/>
                <w:sz w:val="24"/>
              </w:rPr>
            </w:pPr>
            <w:r>
              <w:rPr>
                <w:rFonts w:hint="eastAsia" w:ascii="宋体" w:hAnsi="宋体"/>
                <w:sz w:val="24"/>
              </w:rPr>
              <w:t>评定意见：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5400" w:firstLineChars="2250"/>
              <w:rPr>
                <w:rFonts w:ascii="宋体" w:hAnsi="宋体"/>
                <w:sz w:val="24"/>
              </w:rPr>
            </w:pPr>
            <w:r>
              <w:rPr>
                <w:rFonts w:hint="eastAsia" w:ascii="宋体" w:hAnsi="宋体"/>
                <w:sz w:val="24"/>
              </w:rPr>
              <w:t>（盖章）</w:t>
            </w:r>
          </w:p>
          <w:p>
            <w:pPr>
              <w:ind w:firstLine="4680" w:firstLineChars="1950"/>
              <w:rPr>
                <w:rFonts w:ascii="宋体" w:hAnsi="宋体"/>
                <w:sz w:val="24"/>
              </w:rPr>
            </w:pPr>
            <w:r>
              <w:rPr>
                <w:rFonts w:hint="eastAsia" w:ascii="宋体" w:hAnsi="宋体"/>
                <w:sz w:val="24"/>
              </w:rPr>
              <w:t>年 月 日</w:t>
            </w:r>
          </w:p>
        </w:tc>
      </w:tr>
    </w:tbl>
    <w:p>
      <w:pPr>
        <w:spacing w:line="600" w:lineRule="exact"/>
        <w:rPr>
          <w:rFonts w:ascii="仿宋_GB2312" w:hAnsi="仿宋_GB2312" w:eastAsia="仿宋_GB2312" w:cs="仿宋_GB2312"/>
          <w:sz w:val="28"/>
          <w:szCs w:val="28"/>
        </w:rPr>
      </w:pP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line="400" w:lineRule="exact"/>
        <w:jc w:val="center"/>
        <w:rPr>
          <w:rFonts w:ascii="方正小标宋_GBK" w:hAnsi="宋体" w:eastAsia="方正小标宋_GBK"/>
          <w:bCs/>
          <w:sz w:val="36"/>
          <w:szCs w:val="36"/>
        </w:rPr>
      </w:pPr>
      <w:r>
        <w:rPr>
          <w:rFonts w:hint="eastAsia" w:ascii="方正小标宋_GBK" w:hAnsi="宋体" w:eastAsia="方正小标宋_GBK"/>
          <w:bCs/>
          <w:sz w:val="36"/>
          <w:szCs w:val="36"/>
        </w:rPr>
        <w:t>苏州市“姑苏杯”优质工程奖（城市照明养护工程）</w:t>
      </w:r>
    </w:p>
    <w:p>
      <w:pPr>
        <w:spacing w:line="400" w:lineRule="exact"/>
        <w:jc w:val="center"/>
        <w:rPr>
          <w:b/>
          <w:bCs/>
          <w:sz w:val="36"/>
          <w:szCs w:val="36"/>
        </w:rPr>
      </w:pPr>
      <w:r>
        <w:rPr>
          <w:rFonts w:hint="eastAsia" w:ascii="方正小标宋_GBK" w:hAnsi="宋体" w:eastAsia="方正小标宋_GBK"/>
          <w:bCs/>
          <w:sz w:val="36"/>
          <w:szCs w:val="36"/>
        </w:rPr>
        <w:t>申报表</w:t>
      </w:r>
    </w:p>
    <w:tbl>
      <w:tblPr>
        <w:tblStyle w:val="5"/>
        <w:tblW w:w="9720" w:type="dxa"/>
        <w:tblInd w:w="288" w:type="dxa"/>
        <w:tblLayout w:type="autofit"/>
        <w:tblCellMar>
          <w:top w:w="0" w:type="dxa"/>
          <w:left w:w="108" w:type="dxa"/>
          <w:bottom w:w="0" w:type="dxa"/>
          <w:right w:w="108" w:type="dxa"/>
        </w:tblCellMar>
      </w:tblPr>
      <w:tblGrid>
        <w:gridCol w:w="2642"/>
        <w:gridCol w:w="3235"/>
        <w:gridCol w:w="220"/>
        <w:gridCol w:w="1219"/>
        <w:gridCol w:w="2404"/>
      </w:tblGrid>
      <w:tr>
        <w:tblPrEx>
          <w:tblCellMar>
            <w:top w:w="0" w:type="dxa"/>
            <w:left w:w="108" w:type="dxa"/>
            <w:bottom w:w="0" w:type="dxa"/>
            <w:right w:w="108" w:type="dxa"/>
          </w:tblCellMar>
        </w:tblPrEx>
        <w:trPr>
          <w:trHeight w:val="450"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sz w:val="24"/>
              </w:rPr>
              <w:t>申报单位：</w:t>
            </w:r>
          </w:p>
        </w:tc>
        <w:tc>
          <w:tcPr>
            <w:tcW w:w="28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联 系 人</w:t>
            </w:r>
          </w:p>
        </w:tc>
        <w:tc>
          <w:tcPr>
            <w:tcW w:w="21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sz w:val="24"/>
              </w:rPr>
              <w:t>申报项目：</w:t>
            </w:r>
          </w:p>
        </w:tc>
        <w:tc>
          <w:tcPr>
            <w:tcW w:w="28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1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563" w:hRule="atLeast"/>
        </w:trPr>
        <w:tc>
          <w:tcPr>
            <w:tcW w:w="2340" w:type="dxa"/>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工程范围</w:t>
            </w:r>
          </w:p>
        </w:tc>
        <w:tc>
          <w:tcPr>
            <w:tcW w:w="6269" w:type="dxa"/>
            <w:gridSpan w:val="4"/>
            <w:tcBorders>
              <w:top w:val="single" w:color="auto" w:sz="4" w:space="0"/>
              <w:left w:val="nil"/>
              <w:right w:val="single" w:color="auto" w:sz="4"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2790" w:hRule="atLeast"/>
        </w:trPr>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工程内照明</w:t>
            </w:r>
            <w:r>
              <w:rPr>
                <w:rFonts w:hint="eastAsia" w:ascii="宋体" w:hAnsi="宋体" w:cs="宋体"/>
                <w:kern w:val="0"/>
                <w:sz w:val="24"/>
              </w:rPr>
              <w:br w:type="textWrapping"/>
            </w:r>
            <w:r>
              <w:rPr>
                <w:rFonts w:hint="eastAsia" w:ascii="宋体" w:hAnsi="宋体" w:cs="宋体"/>
                <w:kern w:val="0"/>
                <w:sz w:val="24"/>
              </w:rPr>
              <w:t>设施概况</w:t>
            </w:r>
          </w:p>
          <w:p>
            <w:pPr>
              <w:jc w:val="center"/>
              <w:rPr>
                <w:rFonts w:ascii="宋体" w:hAnsi="宋体" w:cs="宋体"/>
                <w:kern w:val="0"/>
                <w:sz w:val="24"/>
              </w:rPr>
            </w:pPr>
            <w:r>
              <w:rPr>
                <w:rFonts w:hint="eastAsia" w:ascii="宋体" w:hAnsi="宋体" w:cs="宋体"/>
                <w:kern w:val="0"/>
                <w:sz w:val="24"/>
              </w:rPr>
              <w:t>（包括路型、灯数、灯型、电源、控制方式、线路、光源等）</w:t>
            </w:r>
          </w:p>
          <w:p>
            <w:pPr>
              <w:jc w:val="center"/>
              <w:rPr>
                <w:rFonts w:ascii="宋体" w:hAnsi="宋体" w:cs="宋体"/>
                <w:kern w:val="0"/>
                <w:sz w:val="24"/>
              </w:rPr>
            </w:pPr>
          </w:p>
        </w:tc>
        <w:tc>
          <w:tcPr>
            <w:tcW w:w="6269"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工程内总灯盏数</w:t>
            </w:r>
          </w:p>
        </w:tc>
        <w:tc>
          <w:tcPr>
            <w:tcW w:w="6269" w:type="dxa"/>
            <w:gridSpan w:val="4"/>
            <w:tcBorders>
              <w:top w:val="single" w:color="auto" w:sz="4" w:space="0"/>
              <w:left w:val="nil"/>
              <w:bottom w:val="nil"/>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71" w:hRule="atLeast"/>
        </w:trPr>
        <w:tc>
          <w:tcPr>
            <w:tcW w:w="2340" w:type="dxa"/>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评定部门</w:t>
            </w:r>
            <w:r>
              <w:rPr>
                <w:rFonts w:hint="eastAsia" w:ascii="宋体" w:hAnsi="宋体" w:cs="宋体"/>
                <w:kern w:val="0"/>
                <w:sz w:val="24"/>
              </w:rPr>
              <w:br w:type="textWrapping"/>
            </w:r>
            <w:r>
              <w:rPr>
                <w:rFonts w:hint="eastAsia" w:ascii="宋体" w:hAnsi="宋体" w:cs="宋体"/>
                <w:kern w:val="0"/>
                <w:sz w:val="24"/>
              </w:rPr>
              <w:t>评定标准</w:t>
            </w:r>
          </w:p>
        </w:tc>
        <w:tc>
          <w:tcPr>
            <w:tcW w:w="306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申报单位自检</w:t>
            </w:r>
          </w:p>
        </w:tc>
        <w:tc>
          <w:tcPr>
            <w:tcW w:w="320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城市照明管理（主管）部门</w:t>
            </w:r>
          </w:p>
          <w:p>
            <w:pPr>
              <w:widowControl/>
              <w:jc w:val="center"/>
              <w:rPr>
                <w:rFonts w:ascii="宋体" w:hAnsi="宋体" w:cs="宋体"/>
                <w:kern w:val="0"/>
                <w:sz w:val="24"/>
              </w:rPr>
            </w:pPr>
            <w:r>
              <w:rPr>
                <w:rFonts w:hint="eastAsia" w:ascii="宋体" w:hAnsi="宋体" w:cs="宋体"/>
                <w:kern w:val="0"/>
                <w:sz w:val="24"/>
              </w:rPr>
              <w:t>检查</w:t>
            </w:r>
          </w:p>
        </w:tc>
      </w:tr>
      <w:tr>
        <w:tblPrEx>
          <w:tblCellMar>
            <w:top w:w="0" w:type="dxa"/>
            <w:left w:w="108" w:type="dxa"/>
            <w:bottom w:w="0" w:type="dxa"/>
            <w:right w:w="108" w:type="dxa"/>
          </w:tblCellMar>
        </w:tblPrEx>
        <w:trPr>
          <w:trHeight w:val="813"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设施完好</w:t>
            </w:r>
          </w:p>
          <w:p>
            <w:pPr>
              <w:widowControl/>
              <w:jc w:val="center"/>
              <w:rPr>
                <w:rFonts w:ascii="宋体" w:hAnsi="宋体" w:cs="宋体"/>
                <w:kern w:val="0"/>
                <w:sz w:val="24"/>
              </w:rPr>
            </w:pPr>
            <w:r>
              <w:rPr>
                <w:rFonts w:hint="eastAsia" w:ascii="宋体" w:hAnsi="宋体" w:cs="宋体"/>
                <w:kern w:val="0"/>
                <w:sz w:val="24"/>
              </w:rPr>
              <w:t>（≥90分）</w:t>
            </w:r>
          </w:p>
        </w:tc>
        <w:tc>
          <w:tcPr>
            <w:tcW w:w="306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0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3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亮灯率</w:t>
            </w:r>
          </w:p>
          <w:p>
            <w:pPr>
              <w:widowControl/>
              <w:jc w:val="center"/>
              <w:rPr>
                <w:rFonts w:ascii="宋体" w:hAnsi="宋体" w:cs="宋体"/>
                <w:kern w:val="0"/>
                <w:sz w:val="24"/>
              </w:rPr>
            </w:pPr>
            <w:r>
              <w:rPr>
                <w:rFonts w:hint="eastAsia" w:ascii="宋体" w:hAnsi="宋体" w:cs="宋体"/>
                <w:kern w:val="0"/>
                <w:sz w:val="24"/>
              </w:rPr>
              <w:t>（≥98分）</w:t>
            </w:r>
          </w:p>
        </w:tc>
        <w:tc>
          <w:tcPr>
            <w:tcW w:w="306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0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38"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照明质量</w:t>
            </w:r>
          </w:p>
          <w:p>
            <w:pPr>
              <w:widowControl/>
              <w:jc w:val="center"/>
              <w:rPr>
                <w:rFonts w:ascii="宋体" w:hAnsi="宋体" w:cs="宋体"/>
                <w:kern w:val="0"/>
                <w:sz w:val="24"/>
              </w:rPr>
            </w:pPr>
            <w:r>
              <w:rPr>
                <w:rFonts w:hint="eastAsia" w:ascii="宋体" w:hAnsi="宋体" w:cs="宋体"/>
                <w:kern w:val="0"/>
                <w:sz w:val="24"/>
              </w:rPr>
              <w:t>（≥80分）</w:t>
            </w:r>
          </w:p>
        </w:tc>
        <w:tc>
          <w:tcPr>
            <w:tcW w:w="306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320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46"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基础资料</w:t>
            </w:r>
            <w:r>
              <w:rPr>
                <w:rFonts w:hint="eastAsia" w:ascii="宋体" w:hAnsi="宋体" w:cs="宋体"/>
                <w:kern w:val="0"/>
                <w:sz w:val="24"/>
              </w:rPr>
              <w:br w:type="textWrapping"/>
            </w:r>
            <w:r>
              <w:rPr>
                <w:rFonts w:hint="eastAsia" w:ascii="宋体" w:hAnsi="宋体" w:cs="宋体"/>
                <w:kern w:val="0"/>
                <w:sz w:val="24"/>
              </w:rPr>
              <w:t>（≥90分）</w:t>
            </w:r>
          </w:p>
        </w:tc>
        <w:tc>
          <w:tcPr>
            <w:tcW w:w="306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0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328"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自检、检查</w:t>
            </w:r>
            <w:r>
              <w:rPr>
                <w:rFonts w:hint="eastAsia" w:ascii="宋体" w:hAnsi="宋体" w:cs="宋体"/>
                <w:kern w:val="0"/>
                <w:sz w:val="24"/>
              </w:rPr>
              <w:br w:type="textWrapping"/>
            </w:r>
            <w:r>
              <w:rPr>
                <w:rFonts w:hint="eastAsia" w:ascii="宋体" w:hAnsi="宋体" w:cs="宋体"/>
                <w:kern w:val="0"/>
                <w:sz w:val="24"/>
              </w:rPr>
              <w:t>单位盖章</w:t>
            </w:r>
          </w:p>
        </w:tc>
        <w:tc>
          <w:tcPr>
            <w:tcW w:w="3060" w:type="dxa"/>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ind w:firstLine="1200" w:firstLineChars="500"/>
              <w:rPr>
                <w:rFonts w:ascii="宋体" w:hAnsi="宋体" w:cs="宋体"/>
                <w:kern w:val="0"/>
                <w:sz w:val="24"/>
              </w:rPr>
            </w:pPr>
            <w:r>
              <w:rPr>
                <w:rFonts w:hint="eastAsia" w:ascii="宋体" w:hAnsi="宋体" w:cs="宋体"/>
                <w:kern w:val="0"/>
                <w:sz w:val="24"/>
              </w:rPr>
              <w:t>（章）</w:t>
            </w:r>
          </w:p>
        </w:tc>
        <w:tc>
          <w:tcPr>
            <w:tcW w:w="3209" w:type="dxa"/>
            <w:gridSpan w:val="2"/>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ind w:firstLine="1320" w:firstLineChars="550"/>
              <w:rPr>
                <w:rFonts w:ascii="宋体" w:hAnsi="宋体" w:cs="宋体"/>
                <w:kern w:val="0"/>
                <w:sz w:val="24"/>
              </w:rPr>
            </w:pPr>
            <w:r>
              <w:rPr>
                <w:rFonts w:hint="eastAsia" w:ascii="宋体" w:hAnsi="宋体" w:cs="宋体"/>
                <w:kern w:val="0"/>
                <w:sz w:val="24"/>
              </w:rPr>
              <w:t>（章）</w:t>
            </w:r>
          </w:p>
        </w:tc>
      </w:tr>
      <w:tr>
        <w:tblPrEx>
          <w:tblCellMar>
            <w:top w:w="0" w:type="dxa"/>
            <w:left w:w="108" w:type="dxa"/>
            <w:bottom w:w="0" w:type="dxa"/>
            <w:right w:w="108" w:type="dxa"/>
          </w:tblCellMar>
        </w:tblPrEx>
        <w:trPr>
          <w:trHeight w:val="2328" w:hRule="atLeast"/>
        </w:trPr>
        <w:tc>
          <w:tcPr>
            <w:tcW w:w="860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各市（区）行政主管部门审查意见：</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负责人：</w:t>
            </w:r>
          </w:p>
          <w:p>
            <w:pPr>
              <w:widowControl/>
              <w:ind w:firstLine="5760" w:firstLineChars="2400"/>
              <w:jc w:val="left"/>
              <w:rPr>
                <w:rFonts w:ascii="宋体" w:hAnsi="宋体" w:cs="宋体"/>
                <w:kern w:val="0"/>
                <w:sz w:val="24"/>
              </w:rPr>
            </w:pPr>
            <w:r>
              <w:rPr>
                <w:rFonts w:hint="eastAsia" w:ascii="宋体" w:hAnsi="宋体" w:cs="宋体"/>
                <w:kern w:val="0"/>
                <w:sz w:val="24"/>
              </w:rPr>
              <w:t>（盖章）</w:t>
            </w:r>
          </w:p>
          <w:p>
            <w:pPr>
              <w:widowControl/>
              <w:ind w:firstLine="5520" w:firstLineChars="2300"/>
              <w:jc w:val="left"/>
              <w:rPr>
                <w:rFonts w:ascii="宋体" w:hAnsi="宋体" w:cs="宋体"/>
                <w:kern w:val="0"/>
                <w:sz w:val="24"/>
              </w:rPr>
            </w:pPr>
            <w:r>
              <w:rPr>
                <w:rFonts w:hint="eastAsia" w:ascii="宋体" w:hAnsi="宋体" w:cs="宋体"/>
                <w:kern w:val="0"/>
                <w:sz w:val="24"/>
              </w:rPr>
              <w:t xml:space="preserve">年 </w:t>
            </w:r>
            <w:r>
              <w:rPr>
                <w:rFonts w:ascii="宋体" w:hAnsi="宋体" w:cs="宋体"/>
                <w:kern w:val="0"/>
                <w:sz w:val="24"/>
              </w:rPr>
              <w:t xml:space="preserve">  </w:t>
            </w:r>
            <w:r>
              <w:rPr>
                <w:rFonts w:hint="eastAsia" w:ascii="宋体" w:hAnsi="宋体" w:cs="宋体"/>
                <w:kern w:val="0"/>
                <w:sz w:val="24"/>
              </w:rPr>
              <w:t xml:space="preserve">月 </w:t>
            </w:r>
            <w:r>
              <w:rPr>
                <w:rFonts w:ascii="宋体" w:hAnsi="宋体" w:cs="宋体"/>
                <w:kern w:val="0"/>
                <w:sz w:val="24"/>
              </w:rPr>
              <w:t xml:space="preserve">    </w:t>
            </w:r>
            <w:r>
              <w:rPr>
                <w:rFonts w:hint="eastAsia" w:ascii="宋体" w:hAnsi="宋体" w:cs="宋体"/>
                <w:kern w:val="0"/>
                <w:sz w:val="24"/>
              </w:rPr>
              <w:t>日</w:t>
            </w:r>
          </w:p>
        </w:tc>
      </w:tr>
      <w:tr>
        <w:tblPrEx>
          <w:tblCellMar>
            <w:top w:w="0" w:type="dxa"/>
            <w:left w:w="108" w:type="dxa"/>
            <w:bottom w:w="0" w:type="dxa"/>
            <w:right w:w="108" w:type="dxa"/>
          </w:tblCellMar>
        </w:tblPrEx>
        <w:trPr>
          <w:trHeight w:val="2328" w:hRule="atLeast"/>
        </w:trPr>
        <w:tc>
          <w:tcPr>
            <w:tcW w:w="860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市协会或复查组评定意见：</w:t>
            </w: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r>
              <w:rPr>
                <w:rFonts w:hint="eastAsia" w:ascii="宋体" w:hAnsi="宋体" w:cs="宋体"/>
                <w:kern w:val="0"/>
                <w:sz w:val="24"/>
              </w:rPr>
              <w:t>负责人：</w:t>
            </w:r>
          </w:p>
          <w:p>
            <w:pPr>
              <w:widowControl/>
              <w:ind w:firstLine="6480" w:firstLineChars="2700"/>
              <w:rPr>
                <w:rFonts w:ascii="宋体" w:hAnsi="宋体" w:cs="宋体"/>
                <w:kern w:val="0"/>
                <w:sz w:val="24"/>
              </w:rPr>
            </w:pPr>
            <w:r>
              <w:rPr>
                <w:rFonts w:hint="eastAsia" w:ascii="宋体" w:hAnsi="宋体" w:cs="宋体"/>
                <w:kern w:val="0"/>
                <w:sz w:val="24"/>
              </w:rPr>
              <w:t>（盖章）</w:t>
            </w:r>
          </w:p>
          <w:p>
            <w:pPr>
              <w:widowControl/>
              <w:ind w:firstLine="6000" w:firstLineChars="2500"/>
              <w:rPr>
                <w:rFonts w:ascii="宋体" w:hAnsi="宋体" w:cs="宋体"/>
                <w:kern w:val="0"/>
                <w:sz w:val="24"/>
              </w:rPr>
            </w:pPr>
            <w:r>
              <w:rPr>
                <w:rFonts w:hint="eastAsia" w:ascii="宋体" w:hAnsi="宋体" w:cs="宋体"/>
                <w:kern w:val="0"/>
                <w:sz w:val="24"/>
              </w:rPr>
              <w:t xml:space="preserve">年 </w:t>
            </w:r>
            <w:r>
              <w:rPr>
                <w:rFonts w:ascii="宋体" w:hAnsi="宋体" w:cs="宋体"/>
                <w:kern w:val="0"/>
                <w:sz w:val="24"/>
              </w:rPr>
              <w:t xml:space="preserve">    </w:t>
            </w:r>
            <w:r>
              <w:rPr>
                <w:rFonts w:hint="eastAsia" w:ascii="宋体" w:hAnsi="宋体" w:cs="宋体"/>
                <w:kern w:val="0"/>
                <w:sz w:val="24"/>
              </w:rPr>
              <w:t xml:space="preserve">月 </w:t>
            </w:r>
            <w:r>
              <w:rPr>
                <w:rFonts w:ascii="宋体" w:hAnsi="宋体" w:cs="宋体"/>
                <w:kern w:val="0"/>
                <w:sz w:val="24"/>
              </w:rPr>
              <w:t xml:space="preserve">    </w:t>
            </w:r>
            <w:r>
              <w:rPr>
                <w:rFonts w:hint="eastAsia" w:ascii="宋体" w:hAnsi="宋体" w:cs="宋体"/>
                <w:kern w:val="0"/>
                <w:sz w:val="24"/>
              </w:rPr>
              <w:t>日</w:t>
            </w:r>
          </w:p>
        </w:tc>
      </w:tr>
      <w:tr>
        <w:tblPrEx>
          <w:tblCellMar>
            <w:top w:w="0" w:type="dxa"/>
            <w:left w:w="108" w:type="dxa"/>
            <w:bottom w:w="0" w:type="dxa"/>
            <w:right w:w="108" w:type="dxa"/>
          </w:tblCellMar>
        </w:tblPrEx>
        <w:trPr>
          <w:trHeight w:val="2328" w:hRule="atLeast"/>
        </w:trPr>
        <w:tc>
          <w:tcPr>
            <w:tcW w:w="860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市评审委员会评定意见：</w:t>
            </w: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ind w:firstLine="5040" w:firstLineChars="2100"/>
              <w:rPr>
                <w:rFonts w:ascii="宋体" w:hAnsi="宋体" w:cs="宋体"/>
                <w:kern w:val="0"/>
                <w:sz w:val="24"/>
              </w:rPr>
            </w:pPr>
          </w:p>
          <w:p>
            <w:pPr>
              <w:widowControl/>
              <w:ind w:firstLine="5040" w:firstLineChars="2100"/>
              <w:rPr>
                <w:rFonts w:ascii="宋体" w:hAnsi="宋体" w:cs="宋体"/>
                <w:kern w:val="0"/>
                <w:sz w:val="24"/>
              </w:rPr>
            </w:pPr>
            <w:r>
              <w:rPr>
                <w:rFonts w:hint="eastAsia" w:ascii="宋体" w:hAnsi="宋体" w:cs="宋体"/>
                <w:kern w:val="0"/>
                <w:sz w:val="24"/>
              </w:rPr>
              <w:t>评审委员会主任签字：</w:t>
            </w:r>
          </w:p>
          <w:p>
            <w:pPr>
              <w:widowControl/>
              <w:ind w:firstLine="5040" w:firstLineChars="2100"/>
              <w:rPr>
                <w:rFonts w:ascii="宋体" w:hAnsi="宋体" w:cs="宋体"/>
                <w:kern w:val="0"/>
                <w:sz w:val="24"/>
              </w:rPr>
            </w:pPr>
          </w:p>
          <w:p>
            <w:pPr>
              <w:widowControl/>
              <w:ind w:firstLine="6720" w:firstLineChars="2800"/>
              <w:rPr>
                <w:rFonts w:ascii="宋体" w:hAnsi="宋体" w:cs="宋体"/>
                <w:kern w:val="0"/>
                <w:sz w:val="24"/>
              </w:rPr>
            </w:pPr>
          </w:p>
          <w:p>
            <w:pPr>
              <w:widowControl/>
              <w:ind w:firstLine="6240" w:firstLineChars="2600"/>
              <w:rPr>
                <w:rFonts w:ascii="宋体" w:hAnsi="宋体" w:cs="宋体"/>
                <w:kern w:val="0"/>
                <w:sz w:val="24"/>
              </w:rPr>
            </w:pPr>
            <w:r>
              <w:rPr>
                <w:rFonts w:hint="eastAsia" w:ascii="宋体" w:hAnsi="宋体" w:cs="宋体"/>
                <w:kern w:val="0"/>
                <w:sz w:val="24"/>
              </w:rPr>
              <w:t xml:space="preserve">年 </w:t>
            </w:r>
            <w:r>
              <w:rPr>
                <w:rFonts w:ascii="宋体" w:hAnsi="宋体" w:cs="宋体"/>
                <w:kern w:val="0"/>
                <w:sz w:val="24"/>
              </w:rPr>
              <w:t xml:space="preserve">   </w:t>
            </w:r>
            <w:r>
              <w:rPr>
                <w:rFonts w:hint="eastAsia" w:ascii="宋体" w:hAnsi="宋体" w:cs="宋体"/>
                <w:kern w:val="0"/>
                <w:sz w:val="24"/>
              </w:rPr>
              <w:t xml:space="preserve">月 </w:t>
            </w:r>
            <w:r>
              <w:rPr>
                <w:rFonts w:ascii="宋体" w:hAnsi="宋体" w:cs="宋体"/>
                <w:kern w:val="0"/>
                <w:sz w:val="24"/>
              </w:rPr>
              <w:t xml:space="preserve">    </w:t>
            </w:r>
            <w:r>
              <w:rPr>
                <w:rFonts w:hint="eastAsia" w:ascii="宋体" w:hAnsi="宋体" w:cs="宋体"/>
                <w:kern w:val="0"/>
                <w:sz w:val="24"/>
              </w:rPr>
              <w:t>日</w:t>
            </w:r>
          </w:p>
        </w:tc>
      </w:tr>
      <w:tr>
        <w:tblPrEx>
          <w:tblCellMar>
            <w:top w:w="0" w:type="dxa"/>
            <w:left w:w="108" w:type="dxa"/>
            <w:bottom w:w="0" w:type="dxa"/>
            <w:right w:w="108" w:type="dxa"/>
          </w:tblCellMar>
        </w:tblPrEx>
        <w:trPr>
          <w:trHeight w:val="2328" w:hRule="atLeast"/>
        </w:trPr>
        <w:tc>
          <w:tcPr>
            <w:tcW w:w="860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评审意见：</w:t>
            </w: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rPr>
                <w:rFonts w:ascii="宋体" w:hAnsi="宋体" w:cs="宋体"/>
                <w:kern w:val="0"/>
                <w:sz w:val="24"/>
              </w:rPr>
            </w:pPr>
          </w:p>
          <w:p>
            <w:pPr>
              <w:widowControl/>
              <w:ind w:firstLine="6480" w:firstLineChars="2700"/>
              <w:rPr>
                <w:rFonts w:ascii="宋体" w:hAnsi="宋体" w:cs="宋体"/>
                <w:kern w:val="0"/>
                <w:sz w:val="24"/>
              </w:rPr>
            </w:pPr>
            <w:r>
              <w:rPr>
                <w:rFonts w:hint="eastAsia" w:ascii="宋体" w:hAnsi="宋体" w:cs="宋体"/>
                <w:kern w:val="0"/>
                <w:sz w:val="24"/>
              </w:rPr>
              <w:t>（盖章）</w:t>
            </w:r>
          </w:p>
          <w:p>
            <w:pPr>
              <w:widowControl/>
              <w:ind w:firstLine="6240" w:firstLineChars="2600"/>
              <w:rPr>
                <w:rFonts w:ascii="宋体" w:hAnsi="宋体" w:cs="宋体"/>
                <w:kern w:val="0"/>
                <w:sz w:val="24"/>
              </w:rPr>
            </w:pPr>
            <w:r>
              <w:rPr>
                <w:rFonts w:hint="eastAsia" w:ascii="宋体" w:hAnsi="宋体" w:cs="宋体"/>
                <w:kern w:val="0"/>
                <w:sz w:val="24"/>
              </w:rPr>
              <w:t xml:space="preserve">年 </w:t>
            </w:r>
            <w:r>
              <w:rPr>
                <w:rFonts w:ascii="宋体" w:hAnsi="宋体" w:cs="宋体"/>
                <w:kern w:val="0"/>
                <w:sz w:val="24"/>
              </w:rPr>
              <w:t xml:space="preserve">   </w:t>
            </w:r>
            <w:r>
              <w:rPr>
                <w:rFonts w:hint="eastAsia" w:ascii="宋体" w:hAnsi="宋体" w:cs="宋体"/>
                <w:kern w:val="0"/>
                <w:sz w:val="24"/>
              </w:rPr>
              <w:t xml:space="preserve">月 </w:t>
            </w:r>
            <w:r>
              <w:rPr>
                <w:rFonts w:ascii="宋体" w:hAnsi="宋体" w:cs="宋体"/>
                <w:kern w:val="0"/>
                <w:sz w:val="24"/>
              </w:rPr>
              <w:t xml:space="preserve">    </w:t>
            </w:r>
            <w:r>
              <w:rPr>
                <w:rFonts w:hint="eastAsia" w:ascii="宋体" w:hAnsi="宋体" w:cs="宋体"/>
                <w:kern w:val="0"/>
                <w:sz w:val="24"/>
              </w:rPr>
              <w:t>日</w:t>
            </w:r>
          </w:p>
        </w:tc>
      </w:tr>
    </w:tbl>
    <w:p>
      <w:pPr>
        <w:spacing w:line="600" w:lineRule="exact"/>
        <w:rPr>
          <w:rFonts w:ascii="仿宋_GB2312" w:hAnsi="仿宋_GB2312" w:eastAsia="仿宋_GB2312" w:cs="仿宋_GB2312"/>
          <w:sz w:val="28"/>
          <w:szCs w:val="28"/>
        </w:rPr>
      </w:pP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500" w:lineRule="exact"/>
        <w:jc w:val="center"/>
        <w:rPr>
          <w:rFonts w:ascii="宋体" w:hAnsi="宋体" w:cs="宋体"/>
          <w:b/>
          <w:bCs/>
          <w:sz w:val="44"/>
          <w:szCs w:val="44"/>
        </w:rPr>
      </w:pPr>
      <w:r>
        <w:rPr>
          <w:rFonts w:hint="eastAsia" w:ascii="宋体" w:hAnsi="宋体" w:cs="宋体"/>
          <w:b/>
          <w:bCs/>
          <w:sz w:val="44"/>
          <w:szCs w:val="44"/>
        </w:rPr>
        <w:t>市政优质养护工程评分标准及说明</w:t>
      </w:r>
    </w:p>
    <w:p>
      <w:pPr>
        <w:spacing w:line="500" w:lineRule="exact"/>
        <w:jc w:val="center"/>
        <w:rPr>
          <w:rFonts w:ascii="宋体" w:hAnsi="宋体" w:cs="宋体"/>
          <w:sz w:val="44"/>
          <w:szCs w:val="44"/>
        </w:rPr>
      </w:pPr>
    </w:p>
    <w:p>
      <w:pPr>
        <w:spacing w:line="560" w:lineRule="exact"/>
        <w:rPr>
          <w:rFonts w:ascii="仿宋_GB2312" w:eastAsia="仿宋_GB2312"/>
          <w:sz w:val="32"/>
          <w:szCs w:val="32"/>
        </w:rPr>
      </w:pPr>
      <w:r>
        <w:rPr>
          <w:rFonts w:hint="eastAsia" w:ascii="仿宋_GB2312" w:eastAsia="仿宋_GB2312"/>
          <w:sz w:val="32"/>
          <w:szCs w:val="32"/>
        </w:rPr>
        <w:t>（一）设施整体印象分（5%）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对创优工程内所有参评设施进行整体检查，掌握全片设施的整体完好程度及与周边道路衔接情况，整体外观整齐、平顺、舒适。由检查人员分别打分后取平均值。</w:t>
      </w:r>
    </w:p>
    <w:p>
      <w:pPr>
        <w:jc w:val="center"/>
        <w:rPr>
          <w:rFonts w:ascii="仿宋_GB2312" w:eastAsia="仿宋_GB2312"/>
          <w:sz w:val="32"/>
          <w:szCs w:val="32"/>
        </w:rPr>
      </w:pPr>
      <w:r>
        <w:rPr>
          <w:rFonts w:hint="eastAsia" w:ascii="仿宋_GB2312" w:eastAsia="仿宋_GB2312"/>
          <w:sz w:val="32"/>
          <w:szCs w:val="32"/>
        </w:rPr>
        <w:drawing>
          <wp:inline distT="0" distB="0" distL="0" distR="0">
            <wp:extent cx="514985" cy="2738120"/>
            <wp:effectExtent l="1123950" t="0" r="1104256" b="0"/>
            <wp:docPr id="1" name="图片 1" descr="样图 Model (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样图 Model (1)0001"/>
                    <pic:cNvPicPr>
                      <a:picLocks noChangeAspect="1" noChangeArrowheads="1"/>
                    </pic:cNvPicPr>
                  </pic:nvPicPr>
                  <pic:blipFill>
                    <a:blip r:embed="rId5" cstate="print"/>
                    <a:srcRect l="38521" t="7133" r="38979" b="8430"/>
                    <a:stretch>
                      <a:fillRect/>
                    </a:stretch>
                  </pic:blipFill>
                  <pic:spPr>
                    <a:xfrm rot="-5400000">
                      <a:off x="0" y="0"/>
                      <a:ext cx="516298" cy="2745397"/>
                    </a:xfrm>
                    <a:prstGeom prst="rect">
                      <a:avLst/>
                    </a:prstGeom>
                    <a:noFill/>
                    <a:ln w="9525" cmpd="sng">
                      <a:noFill/>
                      <a:miter lim="800000"/>
                      <a:headEnd/>
                      <a:tailEnd/>
                    </a:ln>
                  </pic:spPr>
                </pic:pic>
              </a:graphicData>
            </a:graphic>
          </wp:inline>
        </w:drawing>
      </w:r>
    </w:p>
    <w:p>
      <w:pPr>
        <w:spacing w:line="560" w:lineRule="exact"/>
        <w:rPr>
          <w:rFonts w:ascii="仿宋_GB2312" w:eastAsia="仿宋_GB2312"/>
          <w:sz w:val="32"/>
          <w:szCs w:val="32"/>
        </w:rPr>
      </w:pPr>
      <w:r>
        <w:rPr>
          <w:rFonts w:hint="eastAsia" w:ascii="仿宋_GB2312" w:eastAsia="仿宋_GB2312"/>
          <w:sz w:val="32"/>
          <w:szCs w:val="32"/>
        </w:rPr>
        <w:t>（二）市政设施完好分（70%）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道路优质养护工程各类设施评分采取直接扣分法，总分为100分，具体评分办法见附表一。含有桥梁的道路优质养护片，桥梁为必查项目。道路优质工程设施类别打分系数为：车行道0.35，人行道0.15，桥梁0.35，井盖0.15。当无桥梁时，车行道系数为0.70。</w:t>
      </w:r>
    </w:p>
    <w:p>
      <w:pPr>
        <w:spacing w:line="560" w:lineRule="exact"/>
        <w:jc w:val="center"/>
        <w:rPr>
          <w:rFonts w:ascii="仿宋_GB2312" w:eastAsia="仿宋_GB2312"/>
          <w:sz w:val="32"/>
          <w:szCs w:val="32"/>
        </w:rPr>
      </w:pPr>
      <w:r>
        <w:rPr>
          <w:rFonts w:hint="eastAsia" w:ascii="仿宋_GB2312" w:eastAsia="仿宋_GB2312"/>
          <w:sz w:val="32"/>
          <w:szCs w:val="32"/>
        </w:rPr>
        <w:drawing>
          <wp:inline distT="0" distB="0" distL="0" distR="0">
            <wp:extent cx="361950" cy="3790950"/>
            <wp:effectExtent l="1733550" t="0" r="1714500" b="0"/>
            <wp:docPr id="2" name="图片 2" descr="样图 Model (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样图 Model (1)0002"/>
                    <pic:cNvPicPr>
                      <a:picLocks noChangeAspect="1" noChangeArrowheads="1"/>
                    </pic:cNvPicPr>
                  </pic:nvPicPr>
                  <pic:blipFill>
                    <a:blip r:embed="rId6" cstate="print"/>
                    <a:srcRect l="47781" t="12599" r="42203" b="12544"/>
                    <a:stretch>
                      <a:fillRect/>
                    </a:stretch>
                  </pic:blipFill>
                  <pic:spPr>
                    <a:xfrm rot="-5400000">
                      <a:off x="0" y="0"/>
                      <a:ext cx="361950" cy="3790950"/>
                    </a:xfrm>
                    <a:prstGeom prst="rect">
                      <a:avLst/>
                    </a:prstGeom>
                    <a:noFill/>
                    <a:ln w="9525" cmpd="sng">
                      <a:noFill/>
                      <a:miter lim="800000"/>
                      <a:headEnd/>
                      <a:tailEnd/>
                    </a:ln>
                  </pic:spPr>
                </pic:pic>
              </a:graphicData>
            </a:graphic>
          </wp:inline>
        </w:drawing>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2、桥梁单项优质养护工程按百分制评定完好水平。采取直接扣分法打分，具体评分办法见附表二。</w:t>
      </w:r>
    </w:p>
    <w:p>
      <w:pPr>
        <w:spacing w:line="560" w:lineRule="exact"/>
        <w:rPr>
          <w:rFonts w:ascii="仿宋_GB2312" w:eastAsia="仿宋_GB2312"/>
          <w:sz w:val="32"/>
          <w:szCs w:val="32"/>
        </w:rPr>
      </w:pPr>
      <w:r>
        <w:rPr>
          <w:rFonts w:hint="eastAsia" w:ascii="仿宋_GB2312" w:eastAsia="仿宋_GB2312"/>
          <w:sz w:val="32"/>
          <w:szCs w:val="32"/>
        </w:rPr>
        <w:t>（三）各类基础资料和台帐得分（20%）</w:t>
      </w:r>
    </w:p>
    <w:p>
      <w:pPr>
        <w:jc w:val="center"/>
        <w:rPr>
          <w:rFonts w:ascii="仿宋_GB2312" w:eastAsia="仿宋_GB2312"/>
          <w:sz w:val="32"/>
          <w:szCs w:val="32"/>
        </w:rPr>
      </w:pPr>
      <w:r>
        <w:rPr>
          <w:rFonts w:hint="eastAsia" w:ascii="仿宋_GB2312" w:eastAsia="仿宋_GB2312"/>
          <w:sz w:val="32"/>
          <w:szCs w:val="32"/>
        </w:rPr>
        <w:drawing>
          <wp:inline distT="0" distB="0" distL="0" distR="0">
            <wp:extent cx="618490" cy="3418840"/>
            <wp:effectExtent l="1428750" t="0" r="1400715" b="0"/>
            <wp:docPr id="3" name="图片 3" descr="样图 Model (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样图 Model (1)0003"/>
                    <pic:cNvPicPr>
                      <a:picLocks noChangeAspect="1" noChangeArrowheads="1"/>
                    </pic:cNvPicPr>
                  </pic:nvPicPr>
                  <pic:blipFill>
                    <a:blip r:embed="rId7" cstate="print"/>
                    <a:srcRect l="37645" r="36749"/>
                    <a:stretch>
                      <a:fillRect/>
                    </a:stretch>
                  </pic:blipFill>
                  <pic:spPr>
                    <a:xfrm rot="-5400000">
                      <a:off x="0" y="0"/>
                      <a:ext cx="617392" cy="3412809"/>
                    </a:xfrm>
                    <a:prstGeom prst="rect">
                      <a:avLst/>
                    </a:prstGeom>
                    <a:noFill/>
                    <a:ln w="9525" cmpd="sng">
                      <a:noFill/>
                      <a:miter lim="800000"/>
                      <a:headEnd/>
                      <a:tailEnd/>
                    </a:ln>
                  </pic:spPr>
                </pic:pic>
              </a:graphicData>
            </a:graphic>
          </wp:inline>
        </w:drawing>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根据台账资料目录要求整理，具体分值见市政优质养护工程基础资料和台账目录。</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（四）设施养护管理分（5%）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养护施工作业时，</w:t>
      </w:r>
      <w:r>
        <w:rPr>
          <w:rFonts w:hint="eastAsia" w:ascii="仿宋_GB2312" w:hAnsi="宋体" w:eastAsia="仿宋_GB2312" w:cs="宋体"/>
          <w:color w:val="333333"/>
          <w:sz w:val="32"/>
          <w:szCs w:val="32"/>
        </w:rPr>
        <w:t>围栏围挡设置、材料物料堆放、扬尘噪声控制、工程车辆管理、夜间施工警示照明设施等，不符合一项扣一分。</w:t>
      </w:r>
    </w:p>
    <w:p>
      <w:pPr>
        <w:jc w:val="center"/>
        <w:rPr>
          <w:rFonts w:ascii="仿宋_GB2312" w:eastAsia="仿宋_GB2312"/>
          <w:sz w:val="32"/>
          <w:szCs w:val="32"/>
        </w:rPr>
      </w:pPr>
      <w:r>
        <w:rPr>
          <w:rFonts w:hint="eastAsia" w:ascii="仿宋_GB2312" w:eastAsia="仿宋_GB2312"/>
          <w:sz w:val="32"/>
          <w:szCs w:val="32"/>
        </w:rPr>
        <w:drawing>
          <wp:inline distT="0" distB="0" distL="0" distR="0">
            <wp:extent cx="609600" cy="3076575"/>
            <wp:effectExtent l="1257300" t="0" r="1238250" b="0"/>
            <wp:docPr id="4" name="图片 4" descr="样图 Model (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样图 Model (1)0004"/>
                    <pic:cNvPicPr>
                      <a:picLocks noChangeAspect="1" noChangeArrowheads="1"/>
                    </pic:cNvPicPr>
                  </pic:nvPicPr>
                  <pic:blipFill>
                    <a:blip r:embed="rId8" cstate="print"/>
                    <a:srcRect l="38403" r="33434"/>
                    <a:stretch>
                      <a:fillRect/>
                    </a:stretch>
                  </pic:blipFill>
                  <pic:spPr>
                    <a:xfrm rot="-5400000">
                      <a:off x="0" y="0"/>
                      <a:ext cx="609600" cy="3076575"/>
                    </a:xfrm>
                    <a:prstGeom prst="rect">
                      <a:avLst/>
                    </a:prstGeom>
                    <a:noFill/>
                    <a:ln w="9525" cmpd="sng">
                      <a:noFill/>
                      <a:miter lim="800000"/>
                      <a:headEnd/>
                      <a:tailEnd/>
                    </a:ln>
                  </pic:spPr>
                </pic:pic>
              </a:graphicData>
            </a:graphic>
          </wp:inline>
        </w:drawing>
      </w:r>
    </w:p>
    <w:p>
      <w:pPr>
        <w:spacing w:beforeLines="50" w:afterLines="50"/>
        <w:jc w:val="center"/>
        <w:rPr>
          <w:rFonts w:ascii="仿宋_GB2312" w:eastAsia="仿宋_GB2312"/>
          <w:b/>
          <w:sz w:val="44"/>
          <w:szCs w:val="44"/>
        </w:rPr>
      </w:pPr>
      <w:r>
        <w:rPr>
          <w:rFonts w:hint="eastAsia" w:ascii="仿宋_GB2312" w:eastAsia="仿宋_GB2312"/>
          <w:b/>
          <w:sz w:val="44"/>
          <w:szCs w:val="44"/>
        </w:rPr>
        <w:t>市政优质养护工程综合评分表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5"/>
        <w:gridCol w:w="2947"/>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养护工程名称</w:t>
            </w:r>
          </w:p>
        </w:tc>
        <w:tc>
          <w:tcPr>
            <w:tcW w:w="2824" w:type="pct"/>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主要设施量</w:t>
            </w:r>
          </w:p>
        </w:tc>
        <w:tc>
          <w:tcPr>
            <w:tcW w:w="2824" w:type="pct"/>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养护单位</w:t>
            </w:r>
          </w:p>
        </w:tc>
        <w:tc>
          <w:tcPr>
            <w:tcW w:w="2824" w:type="pct"/>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设施权属单位</w:t>
            </w:r>
          </w:p>
        </w:tc>
        <w:tc>
          <w:tcPr>
            <w:tcW w:w="2824" w:type="pct"/>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176" w:type="pct"/>
            <w:vAlign w:val="center"/>
          </w:tcPr>
          <w:p>
            <w:pPr>
              <w:jc w:val="center"/>
              <w:rPr>
                <w:rFonts w:ascii="仿宋_GB2312" w:eastAsia="仿宋_GB2312"/>
                <w:sz w:val="28"/>
                <w:szCs w:val="28"/>
              </w:rPr>
            </w:pPr>
            <w:r>
              <w:rPr>
                <w:rFonts w:ascii="仿宋_GB2312" w:eastAsia="仿宋_GB2312"/>
                <w:sz w:val="28"/>
                <w:szCs w:val="28"/>
              </w:rPr>
              <w:pict>
                <v:line id="_x0000_s1026" o:spid="_x0000_s1026" o:spt="20" style="position:absolute;left:0pt;margin-left:-5.95pt;margin-top:0.25pt;height:73pt;width:186.7pt;z-index:251666432;mso-width-relative:page;mso-height-relative:page;" coordsize="21600,21600">
                  <v:path arrowok="t"/>
                  <v:fill focussize="0,0"/>
                  <v:stroke/>
                  <v:imagedata o:title=""/>
                  <o:lock v:ext="edit"/>
                </v:line>
              </w:pict>
            </w:r>
            <w:r>
              <w:rPr>
                <w:rFonts w:ascii="仿宋_GB2312" w:eastAsia="仿宋_GB2312"/>
                <w:sz w:val="28"/>
                <w:szCs w:val="28"/>
              </w:rPr>
              <w:pict>
                <v:shape id="_x0000_s1027" o:spid="_x0000_s1027" o:spt="202" type="#_x0000_t202" style="position:absolute;left:0pt;margin-left:147.75pt;margin-top:8.3pt;height:39pt;width:27pt;z-index:-251657216;mso-width-relative:page;mso-height-relative:page;" stroked="f" coordsize="21600,21600">
                  <v:path/>
                  <v:fill focussize="0,0"/>
                  <v:stroke on="f" joinstyle="miter"/>
                  <v:imagedata o:title=""/>
                  <o:lock v:ext="edit"/>
                  <v:textbox style="layout-flow:vertical-ideographic;">
                    <w:txbxContent>
                      <w:p>
                        <w:r>
                          <w:rPr>
                            <w:rFonts w:hint="eastAsia"/>
                          </w:rPr>
                          <w:t>项目</w:t>
                        </w:r>
                      </w:p>
                    </w:txbxContent>
                  </v:textbox>
                </v:shape>
              </w:pict>
            </w:r>
            <w:r>
              <w:rPr>
                <w:rFonts w:ascii="仿宋_GB2312" w:eastAsia="仿宋_GB2312"/>
                <w:sz w:val="28"/>
                <w:szCs w:val="28"/>
              </w:rPr>
              <w:pict>
                <v:line id="_x0000_s1028" o:spid="_x0000_s1028" o:spt="20" style="position:absolute;left:0pt;margin-left:117pt;margin-top:0.1pt;height:74.3pt;width:63.2pt;z-index:251665408;mso-width-relative:page;mso-height-relative:page;" coordsize="21600,21600">
                  <v:path arrowok="t"/>
                  <v:fill focussize="0,0"/>
                  <v:stroke/>
                  <v:imagedata o:title=""/>
                  <o:lock v:ext="edit"/>
                </v:line>
              </w:pict>
            </w:r>
            <w:r>
              <w:rPr>
                <w:rFonts w:ascii="仿宋_GB2312" w:eastAsia="仿宋_GB2312"/>
                <w:sz w:val="28"/>
                <w:szCs w:val="28"/>
              </w:rPr>
              <w:pict>
                <v:shape id="_x0000_s1029" o:spid="_x0000_s1029" o:spt="202" type="#_x0000_t202" style="position:absolute;left:0pt;margin-left:53.85pt;margin-top:5.3pt;height:23.4pt;width:72pt;z-index:251663360;mso-width-relative:page;mso-height-relative:page;" stroked="f" coordsize="21600,21600">
                  <v:path/>
                  <v:fill focussize="0,0"/>
                  <v:stroke on="f" joinstyle="miter"/>
                  <v:imagedata o:title=""/>
                  <o:lock v:ext="edit"/>
                  <v:textbox>
                    <w:txbxContent>
                      <w:p>
                        <w:pPr>
                          <w:ind w:firstLine="240" w:firstLineChars="100"/>
                          <w:rPr>
                            <w:sz w:val="24"/>
                          </w:rPr>
                        </w:pPr>
                        <w:r>
                          <w:rPr>
                            <w:rFonts w:hint="eastAsia"/>
                            <w:sz w:val="24"/>
                          </w:rPr>
                          <w:t>得分数</w:t>
                        </w:r>
                      </w:p>
                    </w:txbxContent>
                  </v:textbox>
                </v:shape>
              </w:pict>
            </w:r>
            <w:r>
              <w:rPr>
                <w:rFonts w:ascii="仿宋_GB2312" w:eastAsia="仿宋_GB2312"/>
                <w:sz w:val="28"/>
                <w:szCs w:val="28"/>
              </w:rPr>
              <w:pict>
                <v:shape id="_x0000_s1030" o:spid="_x0000_s1030" o:spt="202" type="#_x0000_t202" style="position:absolute;left:0pt;margin-left:0pt;margin-top:36.5pt;height:23.4pt;width:81pt;z-index:251664384;mso-width-relative:page;mso-height-relative:page;" stroked="f" coordsize="21600,21600">
                  <v:path/>
                  <v:fill focussize="0,0"/>
                  <v:stroke on="f" joinstyle="miter"/>
                  <v:imagedata o:title=""/>
                  <o:lock v:ext="edit"/>
                  <v:textbox>
                    <w:txbxContent>
                      <w:p>
                        <w:pPr>
                          <w:ind w:firstLine="480" w:firstLineChars="200"/>
                          <w:rPr>
                            <w:sz w:val="24"/>
                          </w:rPr>
                        </w:pPr>
                        <w:r>
                          <w:rPr>
                            <w:rFonts w:hint="eastAsia"/>
                            <w:sz w:val="24"/>
                          </w:rPr>
                          <w:t>类别</w:t>
                        </w:r>
                      </w:p>
                    </w:txbxContent>
                  </v:textbox>
                </v:shape>
              </w:pict>
            </w:r>
          </w:p>
        </w:tc>
        <w:tc>
          <w:tcPr>
            <w:tcW w:w="1479" w:type="pct"/>
            <w:vAlign w:val="center"/>
          </w:tcPr>
          <w:p>
            <w:pPr>
              <w:jc w:val="center"/>
              <w:rPr>
                <w:rFonts w:ascii="仿宋_GB2312" w:eastAsia="仿宋_GB2312"/>
                <w:sz w:val="28"/>
                <w:szCs w:val="28"/>
              </w:rPr>
            </w:pPr>
            <w:r>
              <w:rPr>
                <w:rFonts w:hint="eastAsia" w:ascii="仿宋_GB2312" w:eastAsia="仿宋_GB2312"/>
                <w:sz w:val="28"/>
                <w:szCs w:val="28"/>
              </w:rPr>
              <w:t>应得分</w:t>
            </w:r>
          </w:p>
        </w:tc>
        <w:tc>
          <w:tcPr>
            <w:tcW w:w="1346" w:type="pct"/>
            <w:vAlign w:val="center"/>
          </w:tcPr>
          <w:p>
            <w:pPr>
              <w:jc w:val="center"/>
              <w:rPr>
                <w:rFonts w:ascii="仿宋_GB2312" w:eastAsia="仿宋_GB2312"/>
                <w:sz w:val="28"/>
                <w:szCs w:val="28"/>
              </w:rPr>
            </w:pPr>
            <w:r>
              <w:rPr>
                <w:rFonts w:hint="eastAsia" w:ascii="仿宋_GB2312" w:eastAsia="仿宋_GB2312"/>
                <w:sz w:val="28"/>
                <w:szCs w:val="28"/>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设施整体印象分</w:t>
            </w:r>
          </w:p>
        </w:tc>
        <w:tc>
          <w:tcPr>
            <w:tcW w:w="1479" w:type="pct"/>
            <w:vAlign w:val="center"/>
          </w:tcPr>
          <w:p>
            <w:pPr>
              <w:jc w:val="center"/>
              <w:rPr>
                <w:rFonts w:ascii="仿宋_GB2312" w:eastAsia="仿宋_GB2312"/>
                <w:sz w:val="28"/>
                <w:szCs w:val="28"/>
              </w:rPr>
            </w:pPr>
            <w:r>
              <w:rPr>
                <w:rFonts w:hint="eastAsia" w:ascii="仿宋_GB2312" w:eastAsia="仿宋_GB2312"/>
                <w:sz w:val="28"/>
                <w:szCs w:val="28"/>
              </w:rPr>
              <w:t>5</w:t>
            </w:r>
          </w:p>
        </w:tc>
        <w:tc>
          <w:tcPr>
            <w:tcW w:w="1346" w:type="pct"/>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市政设施完好分</w:t>
            </w:r>
          </w:p>
        </w:tc>
        <w:tc>
          <w:tcPr>
            <w:tcW w:w="1479" w:type="pct"/>
            <w:vAlign w:val="center"/>
          </w:tcPr>
          <w:p>
            <w:pPr>
              <w:jc w:val="center"/>
              <w:rPr>
                <w:rFonts w:ascii="仿宋_GB2312" w:eastAsia="仿宋_GB2312"/>
                <w:sz w:val="28"/>
                <w:szCs w:val="28"/>
              </w:rPr>
            </w:pPr>
            <w:r>
              <w:rPr>
                <w:rFonts w:hint="eastAsia" w:ascii="仿宋_GB2312" w:eastAsia="仿宋_GB2312"/>
                <w:sz w:val="28"/>
                <w:szCs w:val="28"/>
              </w:rPr>
              <w:t>70</w:t>
            </w:r>
          </w:p>
        </w:tc>
        <w:tc>
          <w:tcPr>
            <w:tcW w:w="1346" w:type="pct"/>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各类基础资料和台帐分</w:t>
            </w:r>
          </w:p>
        </w:tc>
        <w:tc>
          <w:tcPr>
            <w:tcW w:w="1479" w:type="pct"/>
            <w:vAlign w:val="center"/>
          </w:tcPr>
          <w:p>
            <w:pPr>
              <w:jc w:val="center"/>
              <w:rPr>
                <w:rFonts w:ascii="仿宋_GB2312" w:eastAsia="仿宋_GB2312"/>
                <w:sz w:val="28"/>
                <w:szCs w:val="28"/>
              </w:rPr>
            </w:pPr>
            <w:r>
              <w:rPr>
                <w:rFonts w:hint="eastAsia" w:ascii="仿宋_GB2312" w:eastAsia="仿宋_GB2312"/>
                <w:sz w:val="28"/>
                <w:szCs w:val="28"/>
              </w:rPr>
              <w:t>20</w:t>
            </w:r>
          </w:p>
        </w:tc>
        <w:tc>
          <w:tcPr>
            <w:tcW w:w="1346" w:type="pct"/>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设施养护管理分</w:t>
            </w:r>
          </w:p>
        </w:tc>
        <w:tc>
          <w:tcPr>
            <w:tcW w:w="1479" w:type="pct"/>
            <w:vAlign w:val="center"/>
          </w:tcPr>
          <w:p>
            <w:pPr>
              <w:jc w:val="center"/>
              <w:rPr>
                <w:rFonts w:ascii="仿宋_GB2312" w:eastAsia="仿宋_GB2312"/>
                <w:sz w:val="28"/>
                <w:szCs w:val="28"/>
              </w:rPr>
            </w:pPr>
            <w:r>
              <w:rPr>
                <w:rFonts w:hint="eastAsia" w:ascii="仿宋_GB2312" w:eastAsia="仿宋_GB2312"/>
                <w:sz w:val="28"/>
                <w:szCs w:val="28"/>
              </w:rPr>
              <w:t>5</w:t>
            </w:r>
          </w:p>
        </w:tc>
        <w:tc>
          <w:tcPr>
            <w:tcW w:w="1346" w:type="pct"/>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总计得分</w:t>
            </w:r>
          </w:p>
        </w:tc>
        <w:tc>
          <w:tcPr>
            <w:tcW w:w="1479" w:type="pct"/>
            <w:vAlign w:val="center"/>
          </w:tcPr>
          <w:p>
            <w:pPr>
              <w:jc w:val="center"/>
              <w:rPr>
                <w:rFonts w:ascii="仿宋_GB2312" w:eastAsia="仿宋_GB2312"/>
                <w:sz w:val="28"/>
                <w:szCs w:val="28"/>
              </w:rPr>
            </w:pPr>
            <w:r>
              <w:rPr>
                <w:rFonts w:hint="eastAsia" w:ascii="仿宋_GB2312" w:eastAsia="仿宋_GB2312"/>
                <w:sz w:val="28"/>
                <w:szCs w:val="28"/>
              </w:rPr>
              <w:t>100</w:t>
            </w:r>
          </w:p>
        </w:tc>
        <w:tc>
          <w:tcPr>
            <w:tcW w:w="1346" w:type="pct"/>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76" w:type="pct"/>
            <w:vAlign w:val="center"/>
          </w:tcPr>
          <w:p>
            <w:pPr>
              <w:jc w:val="center"/>
              <w:rPr>
                <w:rFonts w:ascii="仿宋_GB2312" w:eastAsia="仿宋_GB2312"/>
                <w:sz w:val="28"/>
                <w:szCs w:val="28"/>
              </w:rPr>
            </w:pPr>
            <w:r>
              <w:rPr>
                <w:rFonts w:hint="eastAsia" w:ascii="仿宋_GB2312" w:eastAsia="仿宋_GB2312"/>
                <w:sz w:val="28"/>
                <w:szCs w:val="28"/>
              </w:rPr>
              <w:t>备注</w:t>
            </w:r>
          </w:p>
        </w:tc>
        <w:tc>
          <w:tcPr>
            <w:tcW w:w="2824" w:type="pct"/>
            <w:gridSpan w:val="2"/>
            <w:vAlign w:val="center"/>
          </w:tcPr>
          <w:p>
            <w:pPr>
              <w:jc w:val="center"/>
              <w:rPr>
                <w:rFonts w:ascii="仿宋_GB2312" w:eastAsia="仿宋_GB2312"/>
                <w:sz w:val="28"/>
                <w:szCs w:val="28"/>
              </w:rPr>
            </w:pPr>
          </w:p>
        </w:tc>
      </w:tr>
    </w:tbl>
    <w:p>
      <w:pPr>
        <w:rPr>
          <w:rFonts w:ascii="仿宋_GB2312" w:eastAsia="仿宋_GB2312"/>
          <w:b/>
          <w:sz w:val="32"/>
          <w:szCs w:val="32"/>
        </w:rPr>
      </w:pPr>
      <w:r>
        <w:rPr>
          <w:rFonts w:hint="eastAsia" w:ascii="仿宋_GB2312" w:eastAsia="仿宋_GB2312"/>
          <w:sz w:val="28"/>
          <w:szCs w:val="28"/>
        </w:rPr>
        <w:t>检查人员：                                  年     月     日</w:t>
      </w:r>
    </w:p>
    <w:p>
      <w:pPr>
        <w:jc w:val="center"/>
        <w:rPr>
          <w:rFonts w:ascii="仿宋_GB2312" w:eastAsia="仿宋_GB2312"/>
          <w:b/>
          <w:sz w:val="32"/>
          <w:szCs w:val="32"/>
        </w:rPr>
      </w:pPr>
    </w:p>
    <w:p>
      <w:pPr>
        <w:jc w:val="center"/>
        <w:rPr>
          <w:rFonts w:ascii="仿宋_GB2312" w:eastAsia="仿宋_GB2312"/>
          <w:b/>
          <w:sz w:val="24"/>
        </w:rPr>
      </w:pPr>
      <w:r>
        <w:rPr>
          <w:rFonts w:hint="eastAsia" w:ascii="仿宋_GB2312" w:eastAsia="仿宋_GB2312"/>
          <w:b/>
          <w:sz w:val="32"/>
          <w:szCs w:val="32"/>
        </w:rPr>
        <w:t>市政设施完好评分表</w:t>
      </w:r>
    </w:p>
    <w:p>
      <w:pPr>
        <w:ind w:firstLine="240" w:firstLineChars="100"/>
        <w:rPr>
          <w:rFonts w:ascii="仿宋_GB2312" w:eastAsia="仿宋_GB2312"/>
          <w:sz w:val="24"/>
        </w:rPr>
      </w:pPr>
      <w:r>
        <w:rPr>
          <w:rFonts w:hint="eastAsia" w:ascii="仿宋_GB2312" w:eastAsia="仿宋_GB2312"/>
          <w:sz w:val="24"/>
        </w:rPr>
        <w:t>工程名：</w:t>
      </w:r>
    </w:p>
    <w:tbl>
      <w:tblPr>
        <w:tblStyle w:val="5"/>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303"/>
        <w:gridCol w:w="3178"/>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83" w:type="pct"/>
            <w:vAlign w:val="center"/>
          </w:tcPr>
          <w:p>
            <w:pPr>
              <w:rPr>
                <w:rFonts w:ascii="仿宋_GB2312" w:eastAsia="仿宋_GB2312"/>
                <w:sz w:val="28"/>
                <w:szCs w:val="28"/>
              </w:rPr>
            </w:pPr>
            <w:r>
              <w:rPr>
                <w:rFonts w:ascii="仿宋_GB2312" w:eastAsia="仿宋_GB2312"/>
                <w:sz w:val="28"/>
                <w:szCs w:val="28"/>
              </w:rPr>
              <w:pict>
                <v:line id="_x0000_s1031" o:spid="_x0000_s1031" o:spt="20" style="position:absolute;left:0pt;margin-left:-6pt;margin-top:1pt;height:63.05pt;width:106.5pt;z-index:251667456;mso-width-relative:page;mso-height-relative:page;" coordsize="21600,21600">
                  <v:path arrowok="t"/>
                  <v:fill focussize="0,0"/>
                  <v:stroke/>
                  <v:imagedata o:title=""/>
                  <o:lock v:ext="edit"/>
                </v:line>
              </w:pict>
            </w:r>
            <w:r>
              <w:rPr>
                <w:rFonts w:ascii="仿宋_GB2312" w:eastAsia="仿宋_GB2312"/>
                <w:sz w:val="28"/>
                <w:szCs w:val="28"/>
              </w:rPr>
              <w:pict>
                <v:shape id="_x0000_s1032" o:spid="_x0000_s1032" o:spt="202" type="#_x0000_t202" style="position:absolute;left:0pt;margin-left:28.5pt;margin-top:8.8pt;height:21.9pt;width:42.75pt;z-index:-251655168;mso-width-relative:page;mso-height-relative:page;" stroked="f" coordsize="21600,21600">
                  <v:path/>
                  <v:fill focussize="0,0"/>
                  <v:stroke on="f" joinstyle="miter"/>
                  <v:imagedata o:title=""/>
                  <o:lock v:ext="edit"/>
                  <v:textbox>
                    <w:txbxContent>
                      <w:p>
                        <w:r>
                          <w:rPr>
                            <w:rFonts w:hint="eastAsia"/>
                          </w:rPr>
                          <w:t>得分</w:t>
                        </w:r>
                      </w:p>
                    </w:txbxContent>
                  </v:textbox>
                </v:shape>
              </w:pict>
            </w:r>
            <w:r>
              <w:rPr>
                <w:rFonts w:ascii="仿宋_GB2312" w:eastAsia="仿宋_GB2312"/>
                <w:sz w:val="28"/>
                <w:szCs w:val="28"/>
              </w:rPr>
              <w:pict>
                <v:line id="_x0000_s1033" o:spid="_x0000_s1033" o:spt="20" style="position:absolute;left:0pt;margin-left:63.75pt;margin-top:1pt;height:63.1pt;width:35.2pt;z-index:251668480;mso-width-relative:page;mso-height-relative:page;" coordsize="21600,21600">
                  <v:path arrowok="t"/>
                  <v:fill focussize="0,0"/>
                  <v:stroke/>
                  <v:imagedata o:title=""/>
                  <o:lock v:ext="edit"/>
                </v:line>
              </w:pict>
            </w:r>
            <w:r>
              <w:rPr>
                <w:rFonts w:ascii="仿宋_GB2312" w:eastAsia="仿宋_GB2312"/>
                <w:sz w:val="28"/>
                <w:szCs w:val="28"/>
              </w:rPr>
              <w:pict>
                <v:shape id="_x0000_s1034" o:spid="_x0000_s1034" o:spt="202" type="#_x0000_t202" style="position:absolute;left:0pt;margin-left:72pt;margin-top:-0.5pt;height:46.8pt;width:27pt;z-index:-251654144;mso-width-relative:page;mso-height-relative:page;" stroked="f" coordsize="21600,21600">
                  <v:path/>
                  <v:fill focussize="0,0"/>
                  <v:stroke on="f" joinstyle="miter"/>
                  <v:imagedata o:title=""/>
                  <o:lock v:ext="edit"/>
                  <v:textbox style="layout-flow:vertical-ideographic;">
                    <w:txbxContent>
                      <w:p>
                        <w:r>
                          <w:rPr>
                            <w:rFonts w:hint="eastAsia"/>
                          </w:rPr>
                          <w:t>类别</w:t>
                        </w:r>
                      </w:p>
                    </w:txbxContent>
                  </v:textbox>
                </v:shape>
              </w:pict>
            </w:r>
            <w:r>
              <w:rPr>
                <w:rFonts w:ascii="仿宋_GB2312" w:eastAsia="仿宋_GB2312"/>
                <w:sz w:val="28"/>
                <w:szCs w:val="28"/>
              </w:rPr>
              <w:pict>
                <v:shape id="_x0000_s1035" o:spid="_x0000_s1035" o:spt="202" type="#_x0000_t202" style="position:absolute;left:0pt;margin-left:-9pt;margin-top:30.7pt;height:31.2pt;width:63pt;z-index:-251656192;mso-width-relative:page;mso-height-relative:page;" stroked="f" coordsize="21600,21600">
                  <v:path/>
                  <v:fill focussize="0,0"/>
                  <v:stroke on="f" joinstyle="miter"/>
                  <v:imagedata o:title=""/>
                  <o:lock v:ext="edit"/>
                  <v:textbox>
                    <w:txbxContent>
                      <w:p>
                        <w:pPr>
                          <w:rPr>
                            <w:szCs w:val="21"/>
                          </w:rPr>
                        </w:pPr>
                        <w:r>
                          <w:rPr>
                            <w:rFonts w:hint="eastAsia"/>
                            <w:szCs w:val="21"/>
                          </w:rPr>
                          <w:t>检查项目</w:t>
                        </w:r>
                      </w:p>
                    </w:txbxContent>
                  </v:textbox>
                </v:shape>
              </w:pict>
            </w:r>
          </w:p>
        </w:tc>
        <w:tc>
          <w:tcPr>
            <w:tcW w:w="1210" w:type="pct"/>
            <w:vAlign w:val="center"/>
          </w:tcPr>
          <w:p>
            <w:pPr>
              <w:jc w:val="center"/>
              <w:rPr>
                <w:rFonts w:ascii="仿宋_GB2312" w:eastAsia="仿宋_GB2312"/>
                <w:sz w:val="28"/>
                <w:szCs w:val="28"/>
              </w:rPr>
            </w:pPr>
            <w:r>
              <w:rPr>
                <w:rFonts w:hint="eastAsia" w:ascii="仿宋_GB2312" w:eastAsia="仿宋_GB2312"/>
                <w:sz w:val="28"/>
                <w:szCs w:val="28"/>
              </w:rPr>
              <w:t>抽查得分</w:t>
            </w:r>
          </w:p>
          <w:p>
            <w:pPr>
              <w:jc w:val="center"/>
              <w:rPr>
                <w:rFonts w:ascii="仿宋_GB2312" w:eastAsia="仿宋_GB2312"/>
                <w:sz w:val="28"/>
                <w:szCs w:val="28"/>
              </w:rPr>
            </w:pPr>
            <w:r>
              <w:rPr>
                <w:rFonts w:hint="eastAsia" w:ascii="仿宋_GB2312" w:eastAsia="仿宋_GB2312"/>
                <w:sz w:val="28"/>
                <w:szCs w:val="28"/>
              </w:rPr>
              <w:t>（100</w:t>
            </w:r>
            <w:r>
              <w:rPr>
                <w:rFonts w:hint="eastAsia" w:ascii="仿宋_GB2312" w:hAnsi="宋体" w:eastAsia="仿宋_GB2312"/>
                <w:sz w:val="28"/>
                <w:szCs w:val="28"/>
              </w:rPr>
              <w:t>－扣分）</w:t>
            </w:r>
          </w:p>
        </w:tc>
        <w:tc>
          <w:tcPr>
            <w:tcW w:w="1670" w:type="pct"/>
            <w:vAlign w:val="center"/>
          </w:tcPr>
          <w:p>
            <w:pPr>
              <w:jc w:val="center"/>
              <w:rPr>
                <w:rFonts w:ascii="仿宋_GB2312" w:eastAsia="仿宋_GB2312"/>
                <w:sz w:val="28"/>
                <w:szCs w:val="28"/>
              </w:rPr>
            </w:pPr>
            <w:r>
              <w:rPr>
                <w:rFonts w:hint="eastAsia" w:ascii="仿宋_GB2312" w:eastAsia="仿宋_GB2312"/>
                <w:sz w:val="28"/>
                <w:szCs w:val="28"/>
              </w:rPr>
              <w:t>项目得分</w:t>
            </w:r>
          </w:p>
          <w:p>
            <w:pPr>
              <w:jc w:val="center"/>
              <w:rPr>
                <w:rFonts w:ascii="仿宋_GB2312" w:eastAsia="仿宋_GB2312"/>
                <w:sz w:val="28"/>
                <w:szCs w:val="28"/>
              </w:rPr>
            </w:pPr>
            <w:r>
              <w:rPr>
                <w:rFonts w:hint="eastAsia" w:ascii="仿宋_GB2312" w:eastAsia="仿宋_GB2312"/>
                <w:sz w:val="28"/>
                <w:szCs w:val="28"/>
              </w:rPr>
              <w:t>（检查得分×系数）</w:t>
            </w:r>
          </w:p>
        </w:tc>
        <w:tc>
          <w:tcPr>
            <w:tcW w:w="836" w:type="pct"/>
            <w:vAlign w:val="center"/>
          </w:tcPr>
          <w:p>
            <w:pPr>
              <w:jc w:val="center"/>
              <w:rPr>
                <w:rFonts w:ascii="仿宋_GB2312" w:eastAsia="仿宋_GB2312"/>
                <w:sz w:val="28"/>
                <w:szCs w:val="28"/>
              </w:rPr>
            </w:pPr>
            <w:r>
              <w:rPr>
                <w:rFonts w:hint="eastAsia" w:ascii="仿宋_GB2312" w:eastAsia="仿宋_GB2312"/>
                <w:sz w:val="28"/>
                <w:szCs w:val="28"/>
              </w:rPr>
              <w:t>市政设施</w:t>
            </w:r>
          </w:p>
          <w:p>
            <w:pPr>
              <w:jc w:val="center"/>
              <w:rPr>
                <w:rFonts w:ascii="仿宋_GB2312" w:eastAsia="仿宋_GB2312"/>
                <w:sz w:val="28"/>
                <w:szCs w:val="28"/>
              </w:rPr>
            </w:pPr>
            <w:r>
              <w:rPr>
                <w:rFonts w:hint="eastAsia" w:ascii="仿宋_GB2312" w:eastAsia="仿宋_GB2312"/>
                <w:sz w:val="28"/>
                <w:szCs w:val="28"/>
              </w:rPr>
              <w:t>完好分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83" w:type="pct"/>
            <w:vAlign w:val="center"/>
          </w:tcPr>
          <w:p>
            <w:pPr>
              <w:jc w:val="center"/>
              <w:rPr>
                <w:rFonts w:ascii="仿宋_GB2312" w:eastAsia="仿宋_GB2312"/>
                <w:sz w:val="28"/>
                <w:szCs w:val="28"/>
              </w:rPr>
            </w:pPr>
            <w:r>
              <w:rPr>
                <w:rFonts w:hint="eastAsia" w:ascii="仿宋_GB2312" w:eastAsia="仿宋_GB2312"/>
                <w:sz w:val="28"/>
                <w:szCs w:val="28"/>
              </w:rPr>
              <w:t>车行道</w:t>
            </w:r>
          </w:p>
          <w:p>
            <w:pPr>
              <w:jc w:val="center"/>
              <w:rPr>
                <w:rFonts w:ascii="仿宋_GB2312" w:eastAsia="仿宋_GB2312"/>
                <w:sz w:val="28"/>
                <w:szCs w:val="28"/>
              </w:rPr>
            </w:pPr>
            <w:r>
              <w:rPr>
                <w:rFonts w:hint="eastAsia" w:ascii="仿宋_GB2312" w:eastAsia="仿宋_GB2312"/>
                <w:sz w:val="28"/>
                <w:szCs w:val="28"/>
              </w:rPr>
              <w:t>（系数0.35）</w:t>
            </w:r>
          </w:p>
        </w:tc>
        <w:tc>
          <w:tcPr>
            <w:tcW w:w="1210" w:type="pct"/>
            <w:vAlign w:val="center"/>
          </w:tcPr>
          <w:p>
            <w:pPr>
              <w:jc w:val="center"/>
              <w:rPr>
                <w:rFonts w:ascii="仿宋_GB2312" w:eastAsia="仿宋_GB2312"/>
                <w:sz w:val="28"/>
                <w:szCs w:val="28"/>
              </w:rPr>
            </w:pPr>
          </w:p>
        </w:tc>
        <w:tc>
          <w:tcPr>
            <w:tcW w:w="1670" w:type="pct"/>
            <w:vAlign w:val="center"/>
          </w:tcPr>
          <w:p>
            <w:pPr>
              <w:jc w:val="center"/>
              <w:rPr>
                <w:rFonts w:ascii="仿宋_GB2312" w:eastAsia="仿宋_GB2312"/>
                <w:sz w:val="28"/>
                <w:szCs w:val="28"/>
              </w:rPr>
            </w:pPr>
          </w:p>
        </w:tc>
        <w:tc>
          <w:tcPr>
            <w:tcW w:w="836" w:type="pct"/>
            <w:vMerge w:val="restart"/>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项目得分总计×70%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83" w:type="pct"/>
            <w:vAlign w:val="center"/>
          </w:tcPr>
          <w:p>
            <w:pPr>
              <w:jc w:val="center"/>
              <w:rPr>
                <w:rFonts w:ascii="仿宋_GB2312" w:eastAsia="仿宋_GB2312"/>
                <w:sz w:val="28"/>
                <w:szCs w:val="28"/>
              </w:rPr>
            </w:pPr>
            <w:r>
              <w:rPr>
                <w:rFonts w:hint="eastAsia" w:ascii="仿宋_GB2312" w:eastAsia="仿宋_GB2312"/>
                <w:sz w:val="28"/>
                <w:szCs w:val="28"/>
              </w:rPr>
              <w:t>人行道</w:t>
            </w:r>
          </w:p>
          <w:p>
            <w:pPr>
              <w:jc w:val="center"/>
              <w:rPr>
                <w:rFonts w:ascii="仿宋_GB2312" w:eastAsia="仿宋_GB2312"/>
                <w:sz w:val="28"/>
                <w:szCs w:val="28"/>
              </w:rPr>
            </w:pPr>
            <w:r>
              <w:rPr>
                <w:rFonts w:hint="eastAsia" w:ascii="仿宋_GB2312" w:eastAsia="仿宋_GB2312"/>
                <w:sz w:val="28"/>
                <w:szCs w:val="28"/>
              </w:rPr>
              <w:t>（系数0.15）</w:t>
            </w:r>
          </w:p>
        </w:tc>
        <w:tc>
          <w:tcPr>
            <w:tcW w:w="1210" w:type="pct"/>
            <w:vAlign w:val="center"/>
          </w:tcPr>
          <w:p>
            <w:pPr>
              <w:jc w:val="center"/>
              <w:rPr>
                <w:rFonts w:ascii="仿宋_GB2312" w:eastAsia="仿宋_GB2312"/>
                <w:sz w:val="28"/>
                <w:szCs w:val="28"/>
              </w:rPr>
            </w:pPr>
          </w:p>
        </w:tc>
        <w:tc>
          <w:tcPr>
            <w:tcW w:w="1670" w:type="pct"/>
            <w:vAlign w:val="center"/>
          </w:tcPr>
          <w:p>
            <w:pPr>
              <w:jc w:val="center"/>
              <w:rPr>
                <w:rFonts w:ascii="仿宋_GB2312" w:eastAsia="仿宋_GB2312"/>
                <w:sz w:val="28"/>
                <w:szCs w:val="28"/>
              </w:rPr>
            </w:pPr>
          </w:p>
        </w:tc>
        <w:tc>
          <w:tcPr>
            <w:tcW w:w="836" w:type="pct"/>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83" w:type="pct"/>
            <w:vAlign w:val="center"/>
          </w:tcPr>
          <w:p>
            <w:pPr>
              <w:jc w:val="center"/>
              <w:rPr>
                <w:rFonts w:ascii="仿宋_GB2312" w:eastAsia="仿宋_GB2312"/>
                <w:sz w:val="28"/>
                <w:szCs w:val="28"/>
              </w:rPr>
            </w:pPr>
            <w:r>
              <w:rPr>
                <w:rFonts w:hint="eastAsia" w:ascii="仿宋_GB2312" w:eastAsia="仿宋_GB2312"/>
                <w:sz w:val="28"/>
                <w:szCs w:val="28"/>
              </w:rPr>
              <w:t>井盖设施</w:t>
            </w:r>
          </w:p>
          <w:p>
            <w:pPr>
              <w:jc w:val="center"/>
              <w:rPr>
                <w:rFonts w:ascii="仿宋_GB2312" w:eastAsia="仿宋_GB2312"/>
                <w:sz w:val="28"/>
                <w:szCs w:val="28"/>
              </w:rPr>
            </w:pPr>
            <w:r>
              <w:rPr>
                <w:rFonts w:hint="eastAsia" w:ascii="仿宋_GB2312" w:eastAsia="仿宋_GB2312"/>
                <w:sz w:val="28"/>
                <w:szCs w:val="28"/>
              </w:rPr>
              <w:t>（系数0.15）</w:t>
            </w:r>
          </w:p>
        </w:tc>
        <w:tc>
          <w:tcPr>
            <w:tcW w:w="1210" w:type="pct"/>
            <w:vAlign w:val="center"/>
          </w:tcPr>
          <w:p>
            <w:pPr>
              <w:jc w:val="center"/>
              <w:rPr>
                <w:rFonts w:ascii="仿宋_GB2312" w:eastAsia="仿宋_GB2312"/>
                <w:sz w:val="28"/>
                <w:szCs w:val="28"/>
              </w:rPr>
            </w:pPr>
          </w:p>
        </w:tc>
        <w:tc>
          <w:tcPr>
            <w:tcW w:w="1670" w:type="pct"/>
            <w:vAlign w:val="center"/>
          </w:tcPr>
          <w:p>
            <w:pPr>
              <w:jc w:val="center"/>
              <w:rPr>
                <w:rFonts w:ascii="仿宋_GB2312" w:eastAsia="仿宋_GB2312"/>
                <w:sz w:val="28"/>
                <w:szCs w:val="28"/>
              </w:rPr>
            </w:pPr>
          </w:p>
        </w:tc>
        <w:tc>
          <w:tcPr>
            <w:tcW w:w="836" w:type="pct"/>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83" w:type="pct"/>
            <w:vAlign w:val="center"/>
          </w:tcPr>
          <w:p>
            <w:pPr>
              <w:jc w:val="center"/>
              <w:rPr>
                <w:rFonts w:ascii="仿宋_GB2312" w:eastAsia="仿宋_GB2312"/>
                <w:sz w:val="28"/>
                <w:szCs w:val="28"/>
              </w:rPr>
            </w:pPr>
            <w:r>
              <w:rPr>
                <w:rFonts w:hint="eastAsia" w:ascii="仿宋_GB2312" w:eastAsia="仿宋_GB2312"/>
                <w:sz w:val="28"/>
                <w:szCs w:val="28"/>
              </w:rPr>
              <w:t>桥梁</w:t>
            </w:r>
          </w:p>
          <w:p>
            <w:pPr>
              <w:jc w:val="center"/>
              <w:rPr>
                <w:rFonts w:ascii="仿宋_GB2312" w:eastAsia="仿宋_GB2312"/>
                <w:sz w:val="28"/>
                <w:szCs w:val="28"/>
              </w:rPr>
            </w:pPr>
            <w:r>
              <w:rPr>
                <w:rFonts w:hint="eastAsia" w:ascii="仿宋_GB2312" w:eastAsia="仿宋_GB2312"/>
                <w:sz w:val="28"/>
                <w:szCs w:val="28"/>
              </w:rPr>
              <w:t>（系数0.35）</w:t>
            </w:r>
          </w:p>
        </w:tc>
        <w:tc>
          <w:tcPr>
            <w:tcW w:w="1210" w:type="pct"/>
            <w:vAlign w:val="center"/>
          </w:tcPr>
          <w:p>
            <w:pPr>
              <w:jc w:val="center"/>
              <w:rPr>
                <w:rFonts w:ascii="仿宋_GB2312" w:eastAsia="仿宋_GB2312"/>
                <w:sz w:val="28"/>
                <w:szCs w:val="28"/>
              </w:rPr>
            </w:pPr>
          </w:p>
        </w:tc>
        <w:tc>
          <w:tcPr>
            <w:tcW w:w="1670" w:type="pct"/>
            <w:vAlign w:val="center"/>
          </w:tcPr>
          <w:p>
            <w:pPr>
              <w:jc w:val="center"/>
              <w:rPr>
                <w:rFonts w:ascii="仿宋_GB2312" w:eastAsia="仿宋_GB2312"/>
                <w:sz w:val="28"/>
                <w:szCs w:val="28"/>
              </w:rPr>
            </w:pPr>
          </w:p>
        </w:tc>
        <w:tc>
          <w:tcPr>
            <w:tcW w:w="836" w:type="pct"/>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83" w:type="pct"/>
            <w:vAlign w:val="center"/>
          </w:tcPr>
          <w:p>
            <w:pPr>
              <w:jc w:val="center"/>
              <w:rPr>
                <w:rFonts w:ascii="仿宋_GB2312" w:eastAsia="仿宋_GB2312"/>
                <w:sz w:val="28"/>
                <w:szCs w:val="28"/>
              </w:rPr>
            </w:pPr>
            <w:r>
              <w:rPr>
                <w:rFonts w:hint="eastAsia" w:ascii="仿宋_GB2312" w:eastAsia="仿宋_GB2312"/>
                <w:sz w:val="28"/>
                <w:szCs w:val="28"/>
              </w:rPr>
              <w:t>总计</w:t>
            </w:r>
          </w:p>
        </w:tc>
        <w:tc>
          <w:tcPr>
            <w:tcW w:w="1210" w:type="pct"/>
            <w:vAlign w:val="center"/>
          </w:tcPr>
          <w:p>
            <w:pPr>
              <w:jc w:val="center"/>
              <w:rPr>
                <w:rFonts w:ascii="仿宋_GB2312" w:eastAsia="仿宋_GB2312"/>
                <w:sz w:val="28"/>
                <w:szCs w:val="28"/>
              </w:rPr>
            </w:pPr>
          </w:p>
        </w:tc>
        <w:tc>
          <w:tcPr>
            <w:tcW w:w="1670" w:type="pct"/>
            <w:vAlign w:val="center"/>
          </w:tcPr>
          <w:p>
            <w:pPr>
              <w:jc w:val="center"/>
              <w:rPr>
                <w:rFonts w:ascii="仿宋_GB2312" w:eastAsia="仿宋_GB2312"/>
                <w:sz w:val="28"/>
                <w:szCs w:val="28"/>
              </w:rPr>
            </w:pPr>
          </w:p>
        </w:tc>
        <w:tc>
          <w:tcPr>
            <w:tcW w:w="836" w:type="pct"/>
            <w:vAlign w:val="center"/>
          </w:tcPr>
          <w:p>
            <w:pPr>
              <w:jc w:val="center"/>
              <w:rPr>
                <w:rFonts w:ascii="仿宋_GB2312" w:eastAsia="仿宋_GB2312"/>
                <w:sz w:val="28"/>
                <w:szCs w:val="28"/>
              </w:rPr>
            </w:pPr>
          </w:p>
        </w:tc>
      </w:tr>
    </w:tbl>
    <w:p>
      <w:pPr>
        <w:rPr>
          <w:rFonts w:ascii="仿宋_GB2312" w:eastAsia="仿宋_GB2312"/>
          <w:sz w:val="28"/>
          <w:szCs w:val="28"/>
        </w:rPr>
      </w:pPr>
      <w:r>
        <w:rPr>
          <w:rFonts w:hint="eastAsia" w:ascii="仿宋_GB2312" w:eastAsia="仿宋_GB2312"/>
          <w:sz w:val="28"/>
          <w:szCs w:val="28"/>
        </w:rPr>
        <w:t>注：若该片无桥梁时，车行道系数为0.70</w:t>
      </w:r>
    </w:p>
    <w:p>
      <w:pPr>
        <w:rPr>
          <w:rFonts w:ascii="仿宋_GB2312" w:eastAsia="仿宋_GB2312"/>
          <w:sz w:val="28"/>
          <w:szCs w:val="28"/>
        </w:rPr>
      </w:pPr>
      <w:r>
        <w:rPr>
          <w:rFonts w:hint="eastAsia" w:ascii="仿宋_GB2312" w:eastAsia="仿宋_GB2312"/>
          <w:sz w:val="28"/>
          <w:szCs w:val="28"/>
        </w:rPr>
        <w:t>检查人员：                                      年  月  日</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r>
        <w:rPr>
          <w:rFonts w:hint="eastAsia" w:ascii="仿宋_GB2312" w:eastAsia="仿宋_GB2312"/>
        </w:rPr>
        <w:br w:type="textWrapping"/>
      </w:r>
    </w:p>
    <w:p>
      <w:pPr>
        <w:rPr>
          <w:rFonts w:ascii="仿宋_GB2312" w:eastAsia="仿宋_GB2312"/>
        </w:rPr>
      </w:pPr>
    </w:p>
    <w:p>
      <w:pPr>
        <w:rPr>
          <w:rFonts w:ascii="仿宋_GB2312" w:eastAsia="仿宋_GB2312"/>
          <w:sz w:val="28"/>
          <w:szCs w:val="36"/>
        </w:rPr>
      </w:pPr>
      <w:r>
        <w:rPr>
          <w:rFonts w:hint="eastAsia" w:ascii="仿宋_GB2312" w:eastAsia="仿宋_GB2312"/>
          <w:sz w:val="28"/>
          <w:szCs w:val="36"/>
        </w:rPr>
        <w:t>附表一</w:t>
      </w:r>
    </w:p>
    <w:p>
      <w:pPr>
        <w:jc w:val="center"/>
        <w:rPr>
          <w:rFonts w:ascii="仿宋_GB2312" w:eastAsia="仿宋_GB2312"/>
          <w:sz w:val="32"/>
          <w:szCs w:val="32"/>
        </w:rPr>
      </w:pPr>
      <w:r>
        <w:rPr>
          <w:rFonts w:hint="eastAsia" w:ascii="仿宋_GB2312" w:eastAsia="仿宋_GB2312"/>
          <w:sz w:val="32"/>
          <w:szCs w:val="32"/>
        </w:rPr>
        <w:t>道路设施完好评分标准</w:t>
      </w:r>
    </w:p>
    <w:p>
      <w:pPr>
        <w:jc w:val="center"/>
        <w:rPr>
          <w:rFonts w:ascii="仿宋_GB2312" w:eastAsia="仿宋_GB2312"/>
          <w:sz w:val="32"/>
          <w:szCs w:val="32"/>
        </w:rPr>
      </w:pPr>
      <w:r>
        <w:rPr>
          <w:rFonts w:hint="eastAsia" w:ascii="仿宋_GB2312" w:eastAsia="仿宋_GB2312"/>
          <w:sz w:val="32"/>
          <w:szCs w:val="32"/>
        </w:rPr>
        <w:t>一、车行道检查评分表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工程名：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24"/>
        <w:gridCol w:w="3096"/>
        <w:gridCol w:w="336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3" w:type="pct"/>
            <w:gridSpan w:val="2"/>
            <w:vAlign w:val="center"/>
          </w:tcPr>
          <w:p>
            <w:pPr>
              <w:jc w:val="center"/>
              <w:rPr>
                <w:rFonts w:ascii="仿宋_GB2312" w:eastAsia="仿宋_GB2312"/>
                <w:sz w:val="24"/>
              </w:rPr>
            </w:pPr>
            <w:r>
              <w:rPr>
                <w:rFonts w:hint="eastAsia" w:ascii="仿宋_GB2312" w:eastAsia="仿宋_GB2312"/>
                <w:sz w:val="24"/>
              </w:rPr>
              <w:t>损坏类型</w:t>
            </w:r>
          </w:p>
        </w:tc>
        <w:tc>
          <w:tcPr>
            <w:tcW w:w="1554" w:type="pct"/>
            <w:vAlign w:val="center"/>
          </w:tcPr>
          <w:p>
            <w:pPr>
              <w:jc w:val="center"/>
              <w:rPr>
                <w:rFonts w:ascii="仿宋_GB2312" w:eastAsia="仿宋_GB2312"/>
                <w:sz w:val="24"/>
              </w:rPr>
            </w:pPr>
            <w:r>
              <w:rPr>
                <w:rFonts w:hint="eastAsia" w:ascii="仿宋_GB2312" w:eastAsia="仿宋_GB2312"/>
                <w:sz w:val="24"/>
              </w:rPr>
              <w:t>定义</w:t>
            </w:r>
          </w:p>
        </w:tc>
        <w:tc>
          <w:tcPr>
            <w:tcW w:w="1689" w:type="pct"/>
            <w:vAlign w:val="center"/>
          </w:tcPr>
          <w:p>
            <w:pPr>
              <w:jc w:val="center"/>
              <w:rPr>
                <w:rFonts w:ascii="仿宋_GB2312" w:eastAsia="仿宋_GB2312"/>
                <w:sz w:val="24"/>
              </w:rPr>
            </w:pPr>
            <w:r>
              <w:rPr>
                <w:rFonts w:hint="eastAsia" w:ascii="仿宋_GB2312" w:eastAsia="仿宋_GB2312"/>
                <w:sz w:val="24"/>
              </w:rPr>
              <w:t>评分标准</w:t>
            </w:r>
          </w:p>
        </w:tc>
        <w:tc>
          <w:tcPr>
            <w:tcW w:w="712" w:type="pct"/>
            <w:vAlign w:val="center"/>
          </w:tcPr>
          <w:p>
            <w:pPr>
              <w:jc w:val="center"/>
              <w:rPr>
                <w:rFonts w:ascii="仿宋_GB2312" w:eastAsia="仿宋_GB2312"/>
                <w:sz w:val="24"/>
              </w:rPr>
            </w:pPr>
            <w:r>
              <w:rPr>
                <w:rFonts w:hint="eastAsia" w:ascii="仿宋_GB2312" w:eastAsia="仿宋_GB2312"/>
                <w:sz w:val="24"/>
              </w:rPr>
              <w:t>扣分数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379" w:type="pct"/>
            <w:vMerge w:val="restart"/>
            <w:textDirection w:val="tbRlV"/>
            <w:vAlign w:val="center"/>
          </w:tcPr>
          <w:p>
            <w:pPr>
              <w:ind w:left="113" w:right="113"/>
              <w:jc w:val="center"/>
              <w:rPr>
                <w:rFonts w:ascii="仿宋_GB2312" w:eastAsia="仿宋_GB2312"/>
                <w:sz w:val="24"/>
              </w:rPr>
            </w:pPr>
            <w:r>
              <w:rPr>
                <w:rFonts w:hint="eastAsia" w:ascii="仿宋_GB2312" w:eastAsia="仿宋_GB2312"/>
                <w:sz w:val="24"/>
              </w:rPr>
              <w:t>裂  缝  类</w:t>
            </w:r>
          </w:p>
        </w:tc>
        <w:tc>
          <w:tcPr>
            <w:tcW w:w="664" w:type="pct"/>
            <w:vAlign w:val="center"/>
          </w:tcPr>
          <w:p>
            <w:pPr>
              <w:jc w:val="center"/>
              <w:rPr>
                <w:rFonts w:ascii="仿宋_GB2312" w:eastAsia="仿宋_GB2312"/>
                <w:sz w:val="24"/>
              </w:rPr>
            </w:pPr>
            <w:r>
              <w:rPr>
                <w:rFonts w:hint="eastAsia" w:ascii="仿宋_GB2312" w:eastAsia="仿宋_GB2312"/>
                <w:sz w:val="24"/>
              </w:rPr>
              <w:t>线  裂</w:t>
            </w:r>
          </w:p>
        </w:tc>
        <w:tc>
          <w:tcPr>
            <w:tcW w:w="1554" w:type="pct"/>
            <w:vAlign w:val="center"/>
          </w:tcPr>
          <w:p>
            <w:pPr>
              <w:rPr>
                <w:rFonts w:ascii="仿宋_GB2312" w:eastAsia="仿宋_GB2312"/>
                <w:sz w:val="24"/>
              </w:rPr>
            </w:pPr>
            <w:r>
              <w:rPr>
                <w:rFonts w:hint="eastAsia" w:ascii="仿宋_GB2312" w:eastAsia="仿宋_GB2312"/>
                <w:sz w:val="24"/>
              </w:rPr>
              <w:t>指单根/条裂缝，包括横缝、纵缝以及斜缝等</w:t>
            </w:r>
          </w:p>
        </w:tc>
        <w:tc>
          <w:tcPr>
            <w:tcW w:w="1689" w:type="pct"/>
            <w:vAlign w:val="center"/>
          </w:tcPr>
          <w:p>
            <w:pPr>
              <w:rPr>
                <w:rFonts w:ascii="仿宋_GB2312" w:eastAsia="仿宋_GB2312"/>
                <w:sz w:val="24"/>
              </w:rPr>
            </w:pPr>
            <w:r>
              <w:rPr>
                <w:rFonts w:hint="eastAsia" w:ascii="仿宋_GB2312" w:eastAsia="仿宋_GB2312"/>
                <w:sz w:val="24"/>
              </w:rPr>
              <w:t>缝宽3mm未处理，长度小于1m每条扣1分，大于1m每条扣2分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79" w:type="pct"/>
            <w:vMerge w:val="continue"/>
            <w:vAlign w:val="center"/>
          </w:tcPr>
          <w:p>
            <w:pPr>
              <w:jc w:val="center"/>
              <w:rPr>
                <w:rFonts w:ascii="仿宋_GB2312" w:eastAsia="仿宋_GB2312"/>
                <w:sz w:val="24"/>
              </w:rPr>
            </w:pPr>
          </w:p>
        </w:tc>
        <w:tc>
          <w:tcPr>
            <w:tcW w:w="664" w:type="pct"/>
            <w:vAlign w:val="center"/>
          </w:tcPr>
          <w:p>
            <w:pPr>
              <w:jc w:val="center"/>
              <w:rPr>
                <w:rFonts w:ascii="仿宋_GB2312" w:eastAsia="仿宋_GB2312"/>
                <w:sz w:val="24"/>
              </w:rPr>
            </w:pPr>
            <w:r>
              <w:rPr>
                <w:rFonts w:hint="eastAsia" w:ascii="仿宋_GB2312" w:eastAsia="仿宋_GB2312"/>
                <w:sz w:val="24"/>
              </w:rPr>
              <w:t>网  裂</w:t>
            </w:r>
          </w:p>
        </w:tc>
        <w:tc>
          <w:tcPr>
            <w:tcW w:w="1554" w:type="pct"/>
            <w:vAlign w:val="center"/>
          </w:tcPr>
          <w:p>
            <w:pPr>
              <w:rPr>
                <w:rFonts w:ascii="仿宋_GB2312" w:eastAsia="仿宋_GB2312"/>
                <w:sz w:val="24"/>
              </w:rPr>
            </w:pPr>
            <w:r>
              <w:rPr>
                <w:rFonts w:hint="eastAsia" w:ascii="仿宋_GB2312" w:eastAsia="仿宋_GB2312"/>
                <w:sz w:val="24"/>
              </w:rPr>
              <w:t>交错裂缝，把路面分割成近似矩形的块</w:t>
            </w:r>
          </w:p>
        </w:tc>
        <w:tc>
          <w:tcPr>
            <w:tcW w:w="1689" w:type="pct"/>
            <w:vAlign w:val="center"/>
          </w:tcPr>
          <w:p>
            <w:pPr>
              <w:rPr>
                <w:rFonts w:ascii="仿宋_GB2312" w:eastAsia="仿宋_GB2312"/>
                <w:sz w:val="24"/>
              </w:rPr>
            </w:pPr>
            <w:r>
              <w:rPr>
                <w:rFonts w:hint="eastAsia" w:ascii="仿宋_GB2312" w:eastAsia="仿宋_GB2312"/>
                <w:sz w:val="24"/>
              </w:rPr>
              <w:t>每平米扣1分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exact"/>
        </w:trPr>
        <w:tc>
          <w:tcPr>
            <w:tcW w:w="379" w:type="pct"/>
            <w:vMerge w:val="continue"/>
            <w:vAlign w:val="center"/>
          </w:tcPr>
          <w:p>
            <w:pPr>
              <w:jc w:val="center"/>
              <w:rPr>
                <w:rFonts w:ascii="仿宋_GB2312" w:eastAsia="仿宋_GB2312"/>
                <w:sz w:val="24"/>
              </w:rPr>
            </w:pPr>
          </w:p>
        </w:tc>
        <w:tc>
          <w:tcPr>
            <w:tcW w:w="664" w:type="pct"/>
            <w:vAlign w:val="center"/>
          </w:tcPr>
          <w:p>
            <w:pPr>
              <w:jc w:val="center"/>
              <w:rPr>
                <w:rFonts w:ascii="仿宋_GB2312" w:eastAsia="仿宋_GB2312"/>
                <w:sz w:val="24"/>
              </w:rPr>
            </w:pPr>
            <w:r>
              <w:rPr>
                <w:rFonts w:hint="eastAsia" w:ascii="仿宋_GB2312" w:eastAsia="仿宋_GB2312"/>
                <w:sz w:val="24"/>
              </w:rPr>
              <w:t>碎  裂</w:t>
            </w:r>
          </w:p>
        </w:tc>
        <w:tc>
          <w:tcPr>
            <w:tcW w:w="1554" w:type="pct"/>
            <w:vAlign w:val="center"/>
          </w:tcPr>
          <w:p>
            <w:pPr>
              <w:rPr>
                <w:rFonts w:ascii="仿宋_GB2312" w:eastAsia="仿宋_GB2312"/>
                <w:sz w:val="24"/>
              </w:rPr>
            </w:pPr>
            <w:r>
              <w:rPr>
                <w:rFonts w:hint="eastAsia" w:ascii="仿宋_GB2312" w:eastAsia="仿宋_GB2312"/>
                <w:sz w:val="24"/>
              </w:rPr>
              <w:t>裂缝成片出现，缝间路面已裂成碎块，碎块直径小于0.3m。包括井边碎裂</w:t>
            </w:r>
          </w:p>
        </w:tc>
        <w:tc>
          <w:tcPr>
            <w:tcW w:w="1689" w:type="pct"/>
            <w:vAlign w:val="center"/>
          </w:tcPr>
          <w:p>
            <w:pPr>
              <w:rPr>
                <w:rFonts w:ascii="仿宋_GB2312" w:eastAsia="仿宋_GB2312"/>
                <w:sz w:val="24"/>
              </w:rPr>
            </w:pPr>
            <w:r>
              <w:rPr>
                <w:rFonts w:hint="eastAsia" w:ascii="仿宋_GB2312" w:eastAsia="仿宋_GB2312"/>
                <w:sz w:val="24"/>
              </w:rPr>
              <w:t>每平米扣2分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79" w:type="pct"/>
            <w:vMerge w:val="restart"/>
            <w:textDirection w:val="tbRlV"/>
            <w:vAlign w:val="center"/>
          </w:tcPr>
          <w:p>
            <w:pPr>
              <w:ind w:left="113" w:right="113"/>
              <w:jc w:val="center"/>
              <w:rPr>
                <w:rFonts w:ascii="仿宋_GB2312" w:eastAsia="仿宋_GB2312"/>
                <w:sz w:val="24"/>
              </w:rPr>
            </w:pPr>
            <w:r>
              <w:rPr>
                <w:rFonts w:hint="eastAsia" w:ascii="仿宋_GB2312" w:eastAsia="仿宋_GB2312"/>
                <w:sz w:val="24"/>
              </w:rPr>
              <w:t>变  形  类</w:t>
            </w:r>
          </w:p>
        </w:tc>
        <w:tc>
          <w:tcPr>
            <w:tcW w:w="664" w:type="pct"/>
            <w:vAlign w:val="center"/>
          </w:tcPr>
          <w:p>
            <w:pPr>
              <w:jc w:val="center"/>
              <w:rPr>
                <w:rFonts w:ascii="仿宋_GB2312" w:eastAsia="仿宋_GB2312"/>
                <w:sz w:val="24"/>
              </w:rPr>
            </w:pPr>
            <w:r>
              <w:rPr>
                <w:rFonts w:hint="eastAsia" w:ascii="仿宋_GB2312" w:eastAsia="仿宋_GB2312"/>
                <w:sz w:val="24"/>
              </w:rPr>
              <w:t>车  辙</w:t>
            </w:r>
          </w:p>
        </w:tc>
        <w:tc>
          <w:tcPr>
            <w:tcW w:w="1554" w:type="pct"/>
            <w:vAlign w:val="center"/>
          </w:tcPr>
          <w:p>
            <w:pPr>
              <w:rPr>
                <w:rFonts w:ascii="仿宋_GB2312" w:eastAsia="仿宋_GB2312"/>
                <w:sz w:val="24"/>
              </w:rPr>
            </w:pPr>
            <w:r>
              <w:rPr>
                <w:rFonts w:hint="eastAsia" w:ascii="仿宋_GB2312" w:eastAsia="仿宋_GB2312"/>
                <w:sz w:val="24"/>
              </w:rPr>
              <w:t>在行车作用下沿车轮带形成的相对于两侧的凹槽</w:t>
            </w:r>
          </w:p>
        </w:tc>
        <w:tc>
          <w:tcPr>
            <w:tcW w:w="1689" w:type="pct"/>
            <w:vAlign w:val="center"/>
          </w:tcPr>
          <w:p>
            <w:pPr>
              <w:rPr>
                <w:rFonts w:ascii="仿宋_GB2312" w:eastAsia="仿宋_GB2312"/>
                <w:sz w:val="24"/>
              </w:rPr>
            </w:pPr>
            <w:r>
              <w:rPr>
                <w:rFonts w:hint="eastAsia" w:ascii="仿宋_GB2312" w:eastAsia="仿宋_GB2312"/>
                <w:sz w:val="24"/>
              </w:rPr>
              <w:t>凹槽深度大于3cm每米长扣1分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79" w:type="pct"/>
            <w:vMerge w:val="continue"/>
            <w:vAlign w:val="center"/>
          </w:tcPr>
          <w:p>
            <w:pPr>
              <w:jc w:val="center"/>
              <w:rPr>
                <w:rFonts w:ascii="仿宋_GB2312" w:eastAsia="仿宋_GB2312"/>
                <w:sz w:val="24"/>
              </w:rPr>
            </w:pPr>
          </w:p>
        </w:tc>
        <w:tc>
          <w:tcPr>
            <w:tcW w:w="664" w:type="pct"/>
            <w:vAlign w:val="center"/>
          </w:tcPr>
          <w:p>
            <w:pPr>
              <w:jc w:val="center"/>
              <w:rPr>
                <w:rFonts w:ascii="仿宋_GB2312" w:eastAsia="仿宋_GB2312"/>
                <w:sz w:val="24"/>
              </w:rPr>
            </w:pPr>
            <w:r>
              <w:rPr>
                <w:rFonts w:hint="eastAsia" w:ascii="仿宋_GB2312" w:eastAsia="仿宋_GB2312"/>
                <w:sz w:val="24"/>
              </w:rPr>
              <w:t>沉  陷</w:t>
            </w:r>
          </w:p>
        </w:tc>
        <w:tc>
          <w:tcPr>
            <w:tcW w:w="1554" w:type="pct"/>
            <w:vAlign w:val="center"/>
          </w:tcPr>
          <w:p>
            <w:pPr>
              <w:rPr>
                <w:rFonts w:ascii="仿宋_GB2312" w:eastAsia="仿宋_GB2312"/>
                <w:sz w:val="24"/>
              </w:rPr>
            </w:pPr>
            <w:r>
              <w:rPr>
                <w:rFonts w:hint="eastAsia" w:ascii="仿宋_GB2312" w:eastAsia="仿宋_GB2312"/>
                <w:sz w:val="24"/>
              </w:rPr>
              <w:t>路面局部下沉</w:t>
            </w:r>
          </w:p>
        </w:tc>
        <w:tc>
          <w:tcPr>
            <w:tcW w:w="1689" w:type="pct"/>
            <w:vAlign w:val="center"/>
          </w:tcPr>
          <w:p>
            <w:pPr>
              <w:rPr>
                <w:rFonts w:ascii="仿宋_GB2312" w:eastAsia="仿宋_GB2312"/>
                <w:sz w:val="24"/>
              </w:rPr>
            </w:pPr>
            <w:r>
              <w:rPr>
                <w:rFonts w:hint="eastAsia" w:ascii="仿宋_GB2312" w:eastAsia="仿宋_GB2312"/>
                <w:sz w:val="24"/>
              </w:rPr>
              <w:t>大于2公分，每处扣3分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79" w:type="pct"/>
            <w:vMerge w:val="continue"/>
            <w:vAlign w:val="center"/>
          </w:tcPr>
          <w:p>
            <w:pPr>
              <w:jc w:val="center"/>
              <w:rPr>
                <w:rFonts w:ascii="仿宋_GB2312" w:eastAsia="仿宋_GB2312"/>
                <w:sz w:val="24"/>
              </w:rPr>
            </w:pPr>
          </w:p>
        </w:tc>
        <w:tc>
          <w:tcPr>
            <w:tcW w:w="664" w:type="pct"/>
            <w:vAlign w:val="center"/>
          </w:tcPr>
          <w:p>
            <w:pPr>
              <w:jc w:val="center"/>
              <w:rPr>
                <w:rFonts w:ascii="仿宋_GB2312" w:eastAsia="仿宋_GB2312"/>
                <w:sz w:val="24"/>
              </w:rPr>
            </w:pPr>
            <w:r>
              <w:rPr>
                <w:rFonts w:hint="eastAsia" w:ascii="仿宋_GB2312" w:eastAsia="仿宋_GB2312"/>
                <w:sz w:val="24"/>
              </w:rPr>
              <w:t>拥  包</w:t>
            </w:r>
          </w:p>
        </w:tc>
        <w:tc>
          <w:tcPr>
            <w:tcW w:w="1554" w:type="pct"/>
            <w:vAlign w:val="center"/>
          </w:tcPr>
          <w:p>
            <w:pPr>
              <w:rPr>
                <w:rFonts w:ascii="仿宋_GB2312" w:eastAsia="仿宋_GB2312"/>
                <w:sz w:val="24"/>
              </w:rPr>
            </w:pPr>
            <w:r>
              <w:rPr>
                <w:rFonts w:hint="eastAsia" w:ascii="仿宋_GB2312" w:eastAsia="仿宋_GB2312"/>
                <w:sz w:val="24"/>
              </w:rPr>
              <w:t>路面面层材料在车辆推挤作用下形成的路面局部拱起</w:t>
            </w:r>
          </w:p>
        </w:tc>
        <w:tc>
          <w:tcPr>
            <w:tcW w:w="1689" w:type="pct"/>
            <w:vAlign w:val="center"/>
          </w:tcPr>
          <w:p>
            <w:pPr>
              <w:rPr>
                <w:rFonts w:ascii="仿宋_GB2312" w:eastAsia="仿宋_GB2312"/>
                <w:sz w:val="24"/>
              </w:rPr>
            </w:pPr>
            <w:r>
              <w:rPr>
                <w:rFonts w:hint="eastAsia" w:ascii="仿宋_GB2312" w:eastAsia="仿宋_GB2312"/>
                <w:sz w:val="24"/>
              </w:rPr>
              <w:t>肉眼观察，每平米扣2分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9" w:type="pct"/>
            <w:vMerge w:val="restart"/>
            <w:textDirection w:val="tbRlV"/>
            <w:vAlign w:val="center"/>
          </w:tcPr>
          <w:p>
            <w:pPr>
              <w:ind w:left="113" w:right="113"/>
              <w:jc w:val="center"/>
              <w:rPr>
                <w:rFonts w:ascii="仿宋_GB2312" w:eastAsia="仿宋_GB2312"/>
                <w:sz w:val="24"/>
              </w:rPr>
            </w:pPr>
            <w:r>
              <w:rPr>
                <w:rFonts w:hint="eastAsia" w:ascii="仿宋_GB2312" w:eastAsia="仿宋_GB2312"/>
                <w:sz w:val="24"/>
              </w:rPr>
              <w:t>松  散  类</w:t>
            </w:r>
          </w:p>
        </w:tc>
        <w:tc>
          <w:tcPr>
            <w:tcW w:w="664" w:type="pct"/>
            <w:vAlign w:val="center"/>
          </w:tcPr>
          <w:p>
            <w:pPr>
              <w:jc w:val="center"/>
              <w:rPr>
                <w:rFonts w:ascii="仿宋_GB2312" w:eastAsia="仿宋_GB2312"/>
                <w:sz w:val="24"/>
              </w:rPr>
            </w:pPr>
            <w:r>
              <w:rPr>
                <w:rFonts w:hint="eastAsia" w:ascii="仿宋_GB2312" w:eastAsia="仿宋_GB2312"/>
                <w:sz w:val="24"/>
              </w:rPr>
              <w:t>剥  落</w:t>
            </w:r>
          </w:p>
        </w:tc>
        <w:tc>
          <w:tcPr>
            <w:tcW w:w="1554" w:type="pct"/>
            <w:vAlign w:val="center"/>
          </w:tcPr>
          <w:p>
            <w:pPr>
              <w:rPr>
                <w:rFonts w:ascii="仿宋_GB2312" w:eastAsia="仿宋_GB2312"/>
                <w:sz w:val="24"/>
              </w:rPr>
            </w:pPr>
            <w:r>
              <w:rPr>
                <w:rFonts w:hint="eastAsia" w:ascii="仿宋_GB2312" w:eastAsia="仿宋_GB2312"/>
                <w:sz w:val="24"/>
              </w:rPr>
              <w:t>面层细料散失</w:t>
            </w:r>
          </w:p>
        </w:tc>
        <w:tc>
          <w:tcPr>
            <w:tcW w:w="1689" w:type="pct"/>
            <w:vAlign w:val="center"/>
          </w:tcPr>
          <w:p>
            <w:pPr>
              <w:rPr>
                <w:rFonts w:ascii="仿宋_GB2312" w:eastAsia="仿宋_GB2312"/>
                <w:sz w:val="24"/>
              </w:rPr>
            </w:pPr>
            <w:r>
              <w:rPr>
                <w:rFonts w:hint="eastAsia" w:ascii="仿宋_GB2312" w:eastAsia="仿宋_GB2312"/>
                <w:sz w:val="24"/>
              </w:rPr>
              <w:t>其深度大于2cm，面积大于0.</w:t>
            </w:r>
            <w:r>
              <w:rPr>
                <w:rFonts w:hint="eastAsia" w:ascii="仿宋_GB2312" w:hAnsi="宋体" w:eastAsia="仿宋_GB2312"/>
                <w:sz w:val="24"/>
              </w:rPr>
              <w:t>1</w:t>
            </w:r>
            <w:r>
              <w:rPr>
                <w:rFonts w:hint="eastAsia" w:ascii="仿宋_GB2312" w:hAnsi="宋体"/>
                <w:sz w:val="24"/>
              </w:rPr>
              <w:t>㎡</w:t>
            </w:r>
            <w:r>
              <w:rPr>
                <w:rFonts w:hint="eastAsia" w:ascii="仿宋_GB2312" w:hAnsi="宋体" w:eastAsia="仿宋_GB2312"/>
                <w:sz w:val="24"/>
              </w:rPr>
              <w:t>,每平方米扣2分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9" w:type="pct"/>
            <w:vMerge w:val="continue"/>
            <w:vAlign w:val="center"/>
          </w:tcPr>
          <w:p>
            <w:pPr>
              <w:jc w:val="center"/>
              <w:rPr>
                <w:rFonts w:ascii="仿宋_GB2312" w:eastAsia="仿宋_GB2312"/>
                <w:sz w:val="24"/>
              </w:rPr>
            </w:pPr>
          </w:p>
        </w:tc>
        <w:tc>
          <w:tcPr>
            <w:tcW w:w="664" w:type="pct"/>
            <w:vAlign w:val="center"/>
          </w:tcPr>
          <w:p>
            <w:pPr>
              <w:jc w:val="center"/>
              <w:rPr>
                <w:rFonts w:ascii="仿宋_GB2312" w:eastAsia="仿宋_GB2312"/>
                <w:sz w:val="24"/>
              </w:rPr>
            </w:pPr>
            <w:r>
              <w:rPr>
                <w:rFonts w:hint="eastAsia" w:ascii="仿宋_GB2312" w:eastAsia="仿宋_GB2312"/>
                <w:sz w:val="24"/>
              </w:rPr>
              <w:t>坑  槽</w:t>
            </w:r>
          </w:p>
        </w:tc>
        <w:tc>
          <w:tcPr>
            <w:tcW w:w="1554" w:type="pct"/>
            <w:vAlign w:val="center"/>
          </w:tcPr>
          <w:p>
            <w:pPr>
              <w:rPr>
                <w:rFonts w:ascii="仿宋_GB2312" w:eastAsia="仿宋_GB2312"/>
                <w:sz w:val="24"/>
              </w:rPr>
            </w:pPr>
            <w:r>
              <w:rPr>
                <w:rFonts w:hint="eastAsia" w:ascii="仿宋_GB2312" w:eastAsia="仿宋_GB2312"/>
                <w:sz w:val="24"/>
              </w:rPr>
              <w:t>路面材料散失后形成的凹坑</w:t>
            </w:r>
          </w:p>
        </w:tc>
        <w:tc>
          <w:tcPr>
            <w:tcW w:w="1689" w:type="pct"/>
            <w:vAlign w:val="center"/>
          </w:tcPr>
          <w:p>
            <w:pPr>
              <w:rPr>
                <w:rFonts w:ascii="仿宋_GB2312" w:eastAsia="仿宋_GB2312"/>
                <w:sz w:val="24"/>
              </w:rPr>
            </w:pPr>
            <w:r>
              <w:rPr>
                <w:rFonts w:hint="eastAsia" w:ascii="仿宋_GB2312" w:eastAsia="仿宋_GB2312"/>
                <w:sz w:val="24"/>
              </w:rPr>
              <w:t>其深度大于2cm，面积大于0.</w:t>
            </w:r>
            <w:r>
              <w:rPr>
                <w:rFonts w:hint="eastAsia" w:ascii="仿宋_GB2312" w:hAnsi="宋体" w:eastAsia="仿宋_GB2312"/>
                <w:sz w:val="24"/>
              </w:rPr>
              <w:t>1</w:t>
            </w:r>
            <w:r>
              <w:rPr>
                <w:rFonts w:hint="eastAsia" w:ascii="仿宋_GB2312" w:hAnsi="宋体"/>
                <w:sz w:val="24"/>
              </w:rPr>
              <w:t>㎡</w:t>
            </w:r>
            <w:r>
              <w:rPr>
                <w:rFonts w:hint="eastAsia" w:ascii="仿宋_GB2312" w:hAnsi="宋体" w:eastAsia="仿宋_GB2312"/>
                <w:sz w:val="24"/>
              </w:rPr>
              <w:t>,每平方米扣3分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79" w:type="pct"/>
            <w:vMerge w:val="continue"/>
            <w:vAlign w:val="center"/>
          </w:tcPr>
          <w:p>
            <w:pPr>
              <w:jc w:val="center"/>
              <w:rPr>
                <w:rFonts w:ascii="仿宋_GB2312" w:eastAsia="仿宋_GB2312"/>
                <w:sz w:val="24"/>
              </w:rPr>
            </w:pPr>
          </w:p>
        </w:tc>
        <w:tc>
          <w:tcPr>
            <w:tcW w:w="664" w:type="pct"/>
            <w:vAlign w:val="center"/>
          </w:tcPr>
          <w:p>
            <w:pPr>
              <w:jc w:val="center"/>
              <w:rPr>
                <w:rFonts w:ascii="仿宋_GB2312" w:eastAsia="仿宋_GB2312"/>
                <w:sz w:val="24"/>
              </w:rPr>
            </w:pPr>
            <w:r>
              <w:rPr>
                <w:rFonts w:hint="eastAsia" w:ascii="仿宋_GB2312" w:eastAsia="仿宋_GB2312"/>
                <w:sz w:val="24"/>
              </w:rPr>
              <w:t>啃  边</w:t>
            </w:r>
          </w:p>
        </w:tc>
        <w:tc>
          <w:tcPr>
            <w:tcW w:w="1554" w:type="pct"/>
            <w:vAlign w:val="center"/>
          </w:tcPr>
          <w:p>
            <w:pPr>
              <w:rPr>
                <w:rFonts w:ascii="仿宋_GB2312" w:eastAsia="仿宋_GB2312"/>
                <w:sz w:val="24"/>
              </w:rPr>
            </w:pPr>
            <w:r>
              <w:rPr>
                <w:rFonts w:hint="eastAsia" w:ascii="仿宋_GB2312" w:eastAsia="仿宋_GB2312"/>
                <w:sz w:val="24"/>
              </w:rPr>
              <w:t>由于行车荷载作用致使路面边缘出现损坏</w:t>
            </w:r>
          </w:p>
        </w:tc>
        <w:tc>
          <w:tcPr>
            <w:tcW w:w="1689" w:type="pct"/>
            <w:vAlign w:val="center"/>
          </w:tcPr>
          <w:p>
            <w:pPr>
              <w:rPr>
                <w:rFonts w:ascii="仿宋_GB2312" w:eastAsia="仿宋_GB2312"/>
                <w:sz w:val="24"/>
              </w:rPr>
            </w:pPr>
            <w:r>
              <w:rPr>
                <w:rFonts w:hint="eastAsia" w:ascii="仿宋_GB2312" w:eastAsia="仿宋_GB2312"/>
                <w:sz w:val="24"/>
              </w:rPr>
              <w:t>每米长扣1分</w:t>
            </w:r>
          </w:p>
        </w:tc>
        <w:tc>
          <w:tcPr>
            <w:tcW w:w="712"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87" w:type="pct"/>
            <w:gridSpan w:val="4"/>
            <w:vAlign w:val="center"/>
          </w:tcPr>
          <w:p>
            <w:pPr>
              <w:jc w:val="center"/>
              <w:rPr>
                <w:rFonts w:ascii="仿宋_GB2312" w:eastAsia="仿宋_GB2312"/>
                <w:sz w:val="24"/>
              </w:rPr>
            </w:pPr>
            <w:r>
              <w:rPr>
                <w:rFonts w:hint="eastAsia" w:ascii="仿宋_GB2312" w:eastAsia="仿宋_GB2312"/>
                <w:sz w:val="24"/>
              </w:rPr>
              <w:t>合计扣分</w:t>
            </w:r>
          </w:p>
        </w:tc>
        <w:tc>
          <w:tcPr>
            <w:tcW w:w="712" w:type="pct"/>
            <w:vAlign w:val="center"/>
          </w:tcPr>
          <w:p>
            <w:pPr>
              <w:jc w:val="center"/>
              <w:rPr>
                <w:rFonts w:ascii="仿宋_GB2312" w:eastAsia="仿宋_GB2312"/>
                <w:sz w:val="24"/>
              </w:rPr>
            </w:pPr>
          </w:p>
        </w:tc>
      </w:tr>
    </w:tbl>
    <w:p>
      <w:pPr>
        <w:rPr>
          <w:rFonts w:ascii="仿宋_GB2312" w:eastAsia="仿宋_GB2312"/>
          <w:sz w:val="24"/>
        </w:rPr>
      </w:pPr>
      <w:r>
        <w:rPr>
          <w:rFonts w:hint="eastAsia" w:ascii="仿宋_GB2312" w:eastAsia="仿宋_GB2312"/>
          <w:sz w:val="24"/>
        </w:rPr>
        <w:t>检查人员：                                                  年  月  日</w:t>
      </w:r>
    </w:p>
    <w:p>
      <w:pP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32"/>
          <w:szCs w:val="32"/>
        </w:rPr>
      </w:pPr>
      <w:r>
        <w:rPr>
          <w:rFonts w:hint="eastAsia" w:ascii="仿宋_GB2312" w:eastAsia="仿宋_GB2312"/>
          <w:sz w:val="32"/>
          <w:szCs w:val="32"/>
        </w:rPr>
        <w:t>二、人行道检查评分表</w:t>
      </w:r>
    </w:p>
    <w:p>
      <w:pPr>
        <w:rPr>
          <w:rFonts w:ascii="仿宋_GB2312" w:eastAsia="仿宋_GB2312"/>
          <w:sz w:val="24"/>
        </w:rPr>
      </w:pPr>
      <w:r>
        <w:rPr>
          <w:rFonts w:hint="eastAsia" w:ascii="仿宋_GB2312" w:eastAsia="仿宋_GB2312"/>
          <w:sz w:val="24"/>
        </w:rPr>
        <w:t>工程名：</w:t>
      </w:r>
    </w:p>
    <w:tbl>
      <w:tblPr>
        <w:tblStyle w:val="5"/>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5015"/>
        <w:gridCol w:w="250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88" w:type="pct"/>
            <w:vAlign w:val="center"/>
          </w:tcPr>
          <w:p>
            <w:pPr>
              <w:jc w:val="center"/>
              <w:rPr>
                <w:rFonts w:ascii="仿宋_GB2312" w:eastAsia="仿宋_GB2312"/>
                <w:sz w:val="24"/>
              </w:rPr>
            </w:pPr>
            <w:r>
              <w:rPr>
                <w:rFonts w:hint="eastAsia" w:ascii="仿宋_GB2312" w:eastAsia="仿宋_GB2312"/>
                <w:sz w:val="24"/>
              </w:rPr>
              <w:t>破损类型</w:t>
            </w:r>
          </w:p>
        </w:tc>
        <w:tc>
          <w:tcPr>
            <w:tcW w:w="2556" w:type="pct"/>
            <w:vAlign w:val="center"/>
          </w:tcPr>
          <w:p>
            <w:pPr>
              <w:jc w:val="center"/>
              <w:rPr>
                <w:rFonts w:ascii="仿宋_GB2312" w:eastAsia="仿宋_GB2312"/>
                <w:sz w:val="24"/>
              </w:rPr>
            </w:pPr>
            <w:r>
              <w:rPr>
                <w:rFonts w:hint="eastAsia" w:ascii="仿宋_GB2312" w:eastAsia="仿宋_GB2312"/>
                <w:sz w:val="24"/>
              </w:rPr>
              <w:t>定义</w:t>
            </w:r>
          </w:p>
        </w:tc>
        <w:tc>
          <w:tcPr>
            <w:tcW w:w="1277" w:type="pct"/>
            <w:vAlign w:val="center"/>
          </w:tcPr>
          <w:p>
            <w:pPr>
              <w:jc w:val="center"/>
              <w:rPr>
                <w:rFonts w:ascii="仿宋_GB2312" w:eastAsia="仿宋_GB2312"/>
                <w:sz w:val="24"/>
              </w:rPr>
            </w:pPr>
            <w:r>
              <w:rPr>
                <w:rFonts w:hint="eastAsia" w:ascii="仿宋_GB2312" w:eastAsia="仿宋_GB2312"/>
                <w:sz w:val="24"/>
              </w:rPr>
              <w:t>扣分办法</w:t>
            </w:r>
          </w:p>
        </w:tc>
        <w:tc>
          <w:tcPr>
            <w:tcW w:w="678" w:type="pct"/>
            <w:vAlign w:val="center"/>
          </w:tcPr>
          <w:p>
            <w:pPr>
              <w:rPr>
                <w:rFonts w:ascii="仿宋_GB2312" w:eastAsia="仿宋_GB2312"/>
                <w:sz w:val="24"/>
              </w:rPr>
            </w:pPr>
            <w:r>
              <w:rPr>
                <w:rFonts w:hint="eastAsia" w:ascii="仿宋_GB2312" w:eastAsia="仿宋_GB2312"/>
                <w:sz w:val="24"/>
              </w:rPr>
              <w:t>扣分数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88" w:type="pct"/>
            <w:vAlign w:val="center"/>
          </w:tcPr>
          <w:p>
            <w:pPr>
              <w:jc w:val="center"/>
              <w:rPr>
                <w:rFonts w:ascii="仿宋_GB2312" w:eastAsia="仿宋_GB2312"/>
                <w:sz w:val="24"/>
              </w:rPr>
            </w:pPr>
            <w:r>
              <w:rPr>
                <w:rFonts w:hint="eastAsia" w:ascii="仿宋_GB2312" w:eastAsia="仿宋_GB2312"/>
                <w:sz w:val="24"/>
              </w:rPr>
              <w:t>错台</w:t>
            </w:r>
          </w:p>
        </w:tc>
        <w:tc>
          <w:tcPr>
            <w:tcW w:w="2556" w:type="pct"/>
            <w:vAlign w:val="center"/>
          </w:tcPr>
          <w:p>
            <w:pPr>
              <w:rPr>
                <w:rFonts w:ascii="仿宋_GB2312" w:eastAsia="仿宋_GB2312"/>
                <w:sz w:val="24"/>
              </w:rPr>
            </w:pPr>
            <w:r>
              <w:rPr>
                <w:rFonts w:hint="eastAsia" w:ascii="仿宋_GB2312" w:eastAsia="仿宋_GB2312"/>
                <w:sz w:val="24"/>
              </w:rPr>
              <w:t>道板高差20MM。按长（M）*宽（M）计量</w:t>
            </w:r>
          </w:p>
        </w:tc>
        <w:tc>
          <w:tcPr>
            <w:tcW w:w="1277" w:type="pct"/>
            <w:vAlign w:val="center"/>
          </w:tcPr>
          <w:p>
            <w:pPr>
              <w:jc w:val="center"/>
              <w:rPr>
                <w:rFonts w:ascii="仿宋_GB2312" w:eastAsia="仿宋_GB2312"/>
                <w:sz w:val="24"/>
              </w:rPr>
            </w:pPr>
            <w:r>
              <w:rPr>
                <w:rFonts w:hint="eastAsia" w:ascii="仿宋_GB2312" w:eastAsia="仿宋_GB2312"/>
                <w:sz w:val="24"/>
              </w:rPr>
              <w:t>每处扣2分</w:t>
            </w:r>
          </w:p>
        </w:tc>
        <w:tc>
          <w:tcPr>
            <w:tcW w:w="678" w:type="pct"/>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88" w:type="pct"/>
            <w:vAlign w:val="center"/>
          </w:tcPr>
          <w:p>
            <w:pPr>
              <w:jc w:val="center"/>
              <w:rPr>
                <w:rFonts w:ascii="仿宋_GB2312" w:eastAsia="仿宋_GB2312"/>
                <w:sz w:val="24"/>
              </w:rPr>
            </w:pPr>
            <w:r>
              <w:rPr>
                <w:rFonts w:hint="eastAsia" w:ascii="仿宋_GB2312" w:eastAsia="仿宋_GB2312"/>
                <w:sz w:val="24"/>
              </w:rPr>
              <w:t>沉陷</w:t>
            </w:r>
          </w:p>
        </w:tc>
        <w:tc>
          <w:tcPr>
            <w:tcW w:w="2556" w:type="pct"/>
            <w:vAlign w:val="center"/>
          </w:tcPr>
          <w:p>
            <w:pPr>
              <w:rPr>
                <w:rFonts w:ascii="仿宋_GB2312" w:eastAsia="仿宋_GB2312"/>
                <w:sz w:val="24"/>
              </w:rPr>
            </w:pPr>
            <w:r>
              <w:rPr>
                <w:rFonts w:hint="eastAsia" w:ascii="仿宋_GB2312" w:eastAsia="仿宋_GB2312"/>
                <w:sz w:val="24"/>
              </w:rPr>
              <w:t>深度大于20MM。按长（M）*宽（M）计量</w:t>
            </w:r>
          </w:p>
        </w:tc>
        <w:tc>
          <w:tcPr>
            <w:tcW w:w="1277" w:type="pct"/>
            <w:vAlign w:val="center"/>
          </w:tcPr>
          <w:p>
            <w:pPr>
              <w:jc w:val="center"/>
              <w:rPr>
                <w:rFonts w:ascii="仿宋_GB2312" w:eastAsia="仿宋_GB2312"/>
                <w:sz w:val="24"/>
              </w:rPr>
            </w:pPr>
            <w:r>
              <w:rPr>
                <w:rFonts w:hint="eastAsia" w:ascii="仿宋_GB2312" w:eastAsia="仿宋_GB2312"/>
                <w:sz w:val="24"/>
              </w:rPr>
              <w:t>每</w:t>
            </w:r>
            <w:r>
              <w:rPr>
                <w:rFonts w:hint="eastAsia" w:ascii="仿宋_GB2312"/>
                <w:sz w:val="24"/>
              </w:rPr>
              <w:t>㎡</w:t>
            </w:r>
            <w:r>
              <w:rPr>
                <w:rFonts w:hint="eastAsia" w:ascii="仿宋_GB2312" w:eastAsia="仿宋_GB2312"/>
                <w:sz w:val="24"/>
              </w:rPr>
              <w:t>扣1分</w:t>
            </w:r>
          </w:p>
        </w:tc>
        <w:tc>
          <w:tcPr>
            <w:tcW w:w="678" w:type="pct"/>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88" w:type="pct"/>
            <w:vAlign w:val="center"/>
          </w:tcPr>
          <w:p>
            <w:pPr>
              <w:jc w:val="center"/>
              <w:rPr>
                <w:rFonts w:ascii="仿宋_GB2312" w:eastAsia="仿宋_GB2312"/>
                <w:sz w:val="24"/>
              </w:rPr>
            </w:pPr>
            <w:r>
              <w:rPr>
                <w:rFonts w:hint="eastAsia" w:ascii="仿宋_GB2312" w:eastAsia="仿宋_GB2312"/>
                <w:sz w:val="24"/>
              </w:rPr>
              <w:t>缺失</w:t>
            </w:r>
          </w:p>
        </w:tc>
        <w:tc>
          <w:tcPr>
            <w:tcW w:w="2556" w:type="pct"/>
            <w:vAlign w:val="center"/>
          </w:tcPr>
          <w:p>
            <w:pPr>
              <w:rPr>
                <w:rFonts w:ascii="仿宋_GB2312" w:eastAsia="仿宋_GB2312"/>
                <w:sz w:val="24"/>
              </w:rPr>
            </w:pPr>
            <w:r>
              <w:rPr>
                <w:rFonts w:hint="eastAsia" w:ascii="仿宋_GB2312" w:eastAsia="仿宋_GB2312"/>
                <w:sz w:val="24"/>
              </w:rPr>
              <w:t>道板按按长（M）*宽（M）计量，路牙按长度（M）计量</w:t>
            </w:r>
          </w:p>
        </w:tc>
        <w:tc>
          <w:tcPr>
            <w:tcW w:w="1277" w:type="pct"/>
            <w:vAlign w:val="center"/>
          </w:tcPr>
          <w:p>
            <w:pPr>
              <w:jc w:val="center"/>
              <w:rPr>
                <w:rFonts w:ascii="仿宋_GB2312" w:eastAsia="仿宋_GB2312"/>
                <w:sz w:val="24"/>
              </w:rPr>
            </w:pPr>
            <w:r>
              <w:rPr>
                <w:rFonts w:hint="eastAsia" w:ascii="仿宋_GB2312" w:eastAsia="仿宋_GB2312"/>
                <w:sz w:val="24"/>
              </w:rPr>
              <w:t>道板每</w:t>
            </w:r>
            <w:r>
              <w:rPr>
                <w:rFonts w:hint="eastAsia" w:ascii="仿宋_GB2312"/>
                <w:sz w:val="24"/>
              </w:rPr>
              <w:t>㎡</w:t>
            </w:r>
            <w:r>
              <w:rPr>
                <w:rFonts w:hint="eastAsia" w:ascii="仿宋_GB2312" w:eastAsia="仿宋_GB2312"/>
                <w:sz w:val="24"/>
              </w:rPr>
              <w:t>扣2分；路牙沿每米扣1分</w:t>
            </w:r>
          </w:p>
        </w:tc>
        <w:tc>
          <w:tcPr>
            <w:tcW w:w="678" w:type="pct"/>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88" w:type="pct"/>
            <w:vAlign w:val="center"/>
          </w:tcPr>
          <w:p>
            <w:pPr>
              <w:jc w:val="center"/>
              <w:rPr>
                <w:rFonts w:ascii="仿宋_GB2312" w:eastAsia="仿宋_GB2312"/>
                <w:sz w:val="24"/>
              </w:rPr>
            </w:pPr>
            <w:r>
              <w:rPr>
                <w:rFonts w:hint="eastAsia" w:ascii="仿宋_GB2312" w:eastAsia="仿宋_GB2312"/>
                <w:sz w:val="24"/>
              </w:rPr>
              <w:t>松动</w:t>
            </w:r>
          </w:p>
        </w:tc>
        <w:tc>
          <w:tcPr>
            <w:tcW w:w="2556" w:type="pct"/>
            <w:vAlign w:val="center"/>
          </w:tcPr>
          <w:p>
            <w:pPr>
              <w:rPr>
                <w:rFonts w:ascii="仿宋_GB2312" w:eastAsia="仿宋_GB2312"/>
                <w:sz w:val="24"/>
              </w:rPr>
            </w:pPr>
            <w:r>
              <w:rPr>
                <w:rFonts w:hint="eastAsia" w:ascii="仿宋_GB2312" w:eastAsia="仿宋_GB2312"/>
                <w:sz w:val="24"/>
              </w:rPr>
              <w:t>踩一端另一端跷起大于20MM</w:t>
            </w:r>
          </w:p>
        </w:tc>
        <w:tc>
          <w:tcPr>
            <w:tcW w:w="1277" w:type="pct"/>
            <w:vAlign w:val="center"/>
          </w:tcPr>
          <w:p>
            <w:pPr>
              <w:jc w:val="center"/>
              <w:rPr>
                <w:rFonts w:ascii="仿宋_GB2312" w:eastAsia="仿宋_GB2312"/>
                <w:sz w:val="24"/>
              </w:rPr>
            </w:pPr>
            <w:r>
              <w:rPr>
                <w:rFonts w:hint="eastAsia" w:ascii="仿宋_GB2312" w:eastAsia="仿宋_GB2312"/>
                <w:sz w:val="24"/>
              </w:rPr>
              <w:t>每</w:t>
            </w:r>
            <w:r>
              <w:rPr>
                <w:rFonts w:hint="eastAsia" w:ascii="仿宋_GB2312"/>
                <w:sz w:val="24"/>
              </w:rPr>
              <w:t>㎡</w:t>
            </w:r>
            <w:r>
              <w:rPr>
                <w:rFonts w:hint="eastAsia" w:ascii="仿宋_GB2312" w:eastAsia="仿宋_GB2312"/>
                <w:sz w:val="24"/>
              </w:rPr>
              <w:t>扣1分</w:t>
            </w:r>
          </w:p>
        </w:tc>
        <w:tc>
          <w:tcPr>
            <w:tcW w:w="678" w:type="pct"/>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321" w:type="pct"/>
            <w:gridSpan w:val="3"/>
            <w:vAlign w:val="center"/>
          </w:tcPr>
          <w:p>
            <w:pPr>
              <w:jc w:val="center"/>
              <w:rPr>
                <w:rFonts w:ascii="仿宋_GB2312" w:eastAsia="仿宋_GB2312"/>
                <w:sz w:val="24"/>
              </w:rPr>
            </w:pPr>
            <w:r>
              <w:rPr>
                <w:rFonts w:hint="eastAsia" w:ascii="仿宋_GB2312" w:eastAsia="仿宋_GB2312"/>
                <w:sz w:val="24"/>
              </w:rPr>
              <w:t>合计扣分</w:t>
            </w:r>
          </w:p>
        </w:tc>
        <w:tc>
          <w:tcPr>
            <w:tcW w:w="678" w:type="pct"/>
            <w:vAlign w:val="center"/>
          </w:tcPr>
          <w:p>
            <w:pPr>
              <w:rPr>
                <w:rFonts w:ascii="仿宋_GB2312" w:eastAsia="仿宋_GB2312"/>
                <w:sz w:val="24"/>
              </w:rPr>
            </w:pPr>
          </w:p>
        </w:tc>
      </w:tr>
    </w:tbl>
    <w:p>
      <w:pPr>
        <w:rPr>
          <w:rFonts w:ascii="仿宋_GB2312" w:eastAsia="仿宋_GB2312"/>
          <w:sz w:val="24"/>
        </w:rPr>
      </w:pPr>
      <w:r>
        <w:rPr>
          <w:rFonts w:hint="eastAsia" w:ascii="仿宋_GB2312" w:eastAsia="仿宋_GB2312"/>
          <w:sz w:val="24"/>
        </w:rPr>
        <w:t>检查人员：                                               年  月  日</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三、井盖设施检查评分表</w:t>
      </w:r>
    </w:p>
    <w:p>
      <w:pPr>
        <w:rPr>
          <w:rFonts w:ascii="仿宋_GB2312" w:eastAsia="仿宋_GB2312"/>
          <w:sz w:val="24"/>
        </w:rPr>
      </w:pPr>
      <w:r>
        <w:rPr>
          <w:rFonts w:hint="eastAsia" w:ascii="仿宋_GB2312" w:eastAsia="仿宋_GB2312"/>
          <w:sz w:val="24"/>
        </w:rPr>
        <w:t>工程名：</w:t>
      </w:r>
    </w:p>
    <w:tbl>
      <w:tblPr>
        <w:tblStyle w:val="5"/>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666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15" w:type="pct"/>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检查项目</w:t>
            </w:r>
          </w:p>
        </w:tc>
        <w:tc>
          <w:tcPr>
            <w:tcW w:w="3389" w:type="pct"/>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测视要求和扣分标准</w:t>
            </w:r>
          </w:p>
        </w:tc>
        <w:tc>
          <w:tcPr>
            <w:tcW w:w="695" w:type="pct"/>
            <w:vAlign w:val="center"/>
          </w:tcPr>
          <w:p>
            <w:pPr>
              <w:widowControl/>
              <w:jc w:val="center"/>
              <w:rPr>
                <w:rFonts w:ascii="仿宋_GB2312" w:eastAsia="仿宋_GB2312"/>
                <w:sz w:val="24"/>
              </w:rPr>
            </w:pPr>
            <w:r>
              <w:rPr>
                <w:rFonts w:hint="eastAsia" w:ascii="仿宋_GB2312" w:eastAsia="仿宋_GB2312"/>
                <w:sz w:val="24"/>
              </w:rPr>
              <w:t>扣分数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5" w:type="pct"/>
            <w:vMerge w:val="restart"/>
            <w:vAlign w:val="center"/>
          </w:tcPr>
          <w:p>
            <w:pPr>
              <w:jc w:val="center"/>
              <w:rPr>
                <w:rFonts w:ascii="仿宋_GB2312" w:eastAsia="仿宋_GB2312"/>
                <w:sz w:val="24"/>
              </w:rPr>
            </w:pPr>
            <w:r>
              <w:rPr>
                <w:rFonts w:hint="eastAsia" w:ascii="仿宋_GB2312" w:eastAsia="仿宋_GB2312"/>
                <w:sz w:val="24"/>
              </w:rPr>
              <w:t>检查井</w:t>
            </w:r>
          </w:p>
        </w:tc>
        <w:tc>
          <w:tcPr>
            <w:tcW w:w="3389" w:type="pct"/>
            <w:vAlign w:val="center"/>
          </w:tcPr>
          <w:p>
            <w:pPr>
              <w:rPr>
                <w:rFonts w:ascii="仿宋_GB2312" w:eastAsia="仿宋_GB2312"/>
                <w:sz w:val="24"/>
              </w:rPr>
            </w:pPr>
            <w:r>
              <w:rPr>
                <w:rFonts w:hint="eastAsia" w:ascii="仿宋_GB2312" w:eastAsia="仿宋_GB2312"/>
                <w:sz w:val="24"/>
              </w:rPr>
              <w:t>1、与周围路面高差≯±1.5cm，如有超出每座扣1分。</w:t>
            </w:r>
          </w:p>
        </w:tc>
        <w:tc>
          <w:tcPr>
            <w:tcW w:w="695" w:type="pct"/>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915" w:type="pct"/>
            <w:vMerge w:val="continue"/>
          </w:tcPr>
          <w:p>
            <w:pPr>
              <w:rPr>
                <w:rFonts w:ascii="仿宋_GB2312" w:eastAsia="仿宋_GB2312"/>
                <w:sz w:val="24"/>
              </w:rPr>
            </w:pPr>
          </w:p>
        </w:tc>
        <w:tc>
          <w:tcPr>
            <w:tcW w:w="3389" w:type="pct"/>
            <w:vAlign w:val="center"/>
          </w:tcPr>
          <w:p>
            <w:pPr>
              <w:rPr>
                <w:rFonts w:ascii="仿宋_GB2312" w:eastAsia="仿宋_GB2312"/>
                <w:sz w:val="24"/>
              </w:rPr>
            </w:pPr>
            <w:r>
              <w:rPr>
                <w:rFonts w:hint="eastAsia" w:ascii="仿宋_GB2312" w:eastAsia="仿宋_GB2312"/>
                <w:sz w:val="24"/>
              </w:rPr>
              <w:t>2、盖框应吻合、配套，完好无损坏，安装应平稳，开启要灵活。如有活动、不配套或井盖损坏见水见底者，每处扣1分。</w:t>
            </w:r>
          </w:p>
        </w:tc>
        <w:tc>
          <w:tcPr>
            <w:tcW w:w="695" w:type="pct"/>
            <w:tcBorders>
              <w:bottom w:val="single" w:color="auto" w:sz="4" w:space="0"/>
            </w:tcBorders>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304" w:type="pct"/>
            <w:gridSpan w:val="2"/>
            <w:vAlign w:val="center"/>
          </w:tcPr>
          <w:p>
            <w:pPr>
              <w:jc w:val="center"/>
              <w:rPr>
                <w:rFonts w:ascii="仿宋_GB2312" w:eastAsia="仿宋_GB2312"/>
                <w:sz w:val="24"/>
              </w:rPr>
            </w:pPr>
            <w:r>
              <w:rPr>
                <w:rFonts w:hint="eastAsia" w:ascii="仿宋_GB2312" w:eastAsia="仿宋_GB2312"/>
                <w:sz w:val="24"/>
              </w:rPr>
              <w:t>扣分合计</w:t>
            </w:r>
          </w:p>
        </w:tc>
        <w:tc>
          <w:tcPr>
            <w:tcW w:w="695" w:type="pct"/>
          </w:tcPr>
          <w:p>
            <w:pPr>
              <w:widowControl/>
              <w:jc w:val="left"/>
              <w:rPr>
                <w:rFonts w:ascii="仿宋_GB2312" w:eastAsia="仿宋_GB2312"/>
                <w:sz w:val="24"/>
              </w:rPr>
            </w:pPr>
          </w:p>
        </w:tc>
      </w:tr>
    </w:tbl>
    <w:p>
      <w:pPr>
        <w:rPr>
          <w:rFonts w:ascii="仿宋_GB2312" w:eastAsia="仿宋_GB2312"/>
          <w:sz w:val="24"/>
        </w:rPr>
      </w:pPr>
      <w:r>
        <w:rPr>
          <w:rFonts w:hint="eastAsia" w:ascii="仿宋_GB2312" w:eastAsia="仿宋_GB2312"/>
          <w:sz w:val="24"/>
        </w:rPr>
        <w:t>检查人员：                                               年   月  日</w:t>
      </w:r>
    </w:p>
    <w:p>
      <w:pPr>
        <w:rPr>
          <w:rFonts w:ascii="仿宋_GB2312" w:eastAsia="仿宋_GB2312"/>
          <w:sz w:val="24"/>
        </w:rPr>
      </w:pPr>
      <w:r>
        <w:rPr>
          <w:rFonts w:hint="eastAsia" w:ascii="仿宋_GB2312" w:eastAsia="仿宋_GB2312"/>
          <w:sz w:val="24"/>
        </w:rPr>
        <w:t xml:space="preserve"> </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附表二</w:t>
      </w:r>
    </w:p>
    <w:p>
      <w:pPr>
        <w:jc w:val="center"/>
        <w:rPr>
          <w:rFonts w:ascii="仿宋_GB2312" w:eastAsia="仿宋_GB2312"/>
          <w:sz w:val="32"/>
          <w:szCs w:val="32"/>
        </w:rPr>
      </w:pPr>
      <w:r>
        <w:rPr>
          <w:rFonts w:hint="eastAsia" w:ascii="仿宋_GB2312" w:eastAsia="仿宋_GB2312"/>
          <w:sz w:val="32"/>
          <w:szCs w:val="32"/>
        </w:rPr>
        <w:t>单项桥梁检查设施完好评分表</w:t>
      </w:r>
    </w:p>
    <w:p>
      <w:pPr>
        <w:rPr>
          <w:rFonts w:ascii="仿宋_GB2312" w:eastAsia="仿宋_GB2312"/>
          <w:sz w:val="24"/>
        </w:rPr>
      </w:pPr>
      <w:r>
        <w:rPr>
          <w:rFonts w:hint="eastAsia" w:ascii="仿宋_GB2312" w:eastAsia="仿宋_GB2312"/>
          <w:sz w:val="24"/>
        </w:rPr>
        <w:t>工程名：</w:t>
      </w:r>
    </w:p>
    <w:tbl>
      <w:tblPr>
        <w:tblStyle w:val="5"/>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474"/>
        <w:gridCol w:w="4208"/>
        <w:gridCol w:w="231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81" w:type="pct"/>
            <w:vAlign w:val="center"/>
          </w:tcPr>
          <w:p>
            <w:pPr>
              <w:jc w:val="center"/>
              <w:rPr>
                <w:rFonts w:ascii="仿宋_GB2312" w:eastAsia="仿宋_GB2312"/>
                <w:sz w:val="24"/>
              </w:rPr>
            </w:pPr>
            <w:r>
              <w:rPr>
                <w:rFonts w:hint="eastAsia" w:ascii="仿宋_GB2312" w:eastAsia="仿宋_GB2312"/>
                <w:sz w:val="24"/>
              </w:rPr>
              <w:t>序号</w:t>
            </w:r>
          </w:p>
        </w:tc>
        <w:tc>
          <w:tcPr>
            <w:tcW w:w="747" w:type="pct"/>
            <w:vAlign w:val="center"/>
          </w:tcPr>
          <w:p>
            <w:pPr>
              <w:jc w:val="center"/>
              <w:rPr>
                <w:rFonts w:ascii="仿宋_GB2312" w:eastAsia="仿宋_GB2312"/>
                <w:sz w:val="24"/>
              </w:rPr>
            </w:pPr>
            <w:r>
              <w:rPr>
                <w:rFonts w:hint="eastAsia" w:ascii="仿宋_GB2312" w:eastAsia="仿宋_GB2312"/>
                <w:sz w:val="24"/>
              </w:rPr>
              <w:t>检查项目</w:t>
            </w:r>
          </w:p>
        </w:tc>
        <w:tc>
          <w:tcPr>
            <w:tcW w:w="2132" w:type="pct"/>
            <w:vAlign w:val="center"/>
          </w:tcPr>
          <w:p>
            <w:pPr>
              <w:jc w:val="center"/>
              <w:rPr>
                <w:rFonts w:ascii="仿宋_GB2312" w:eastAsia="仿宋_GB2312"/>
                <w:sz w:val="24"/>
              </w:rPr>
            </w:pPr>
            <w:r>
              <w:rPr>
                <w:rFonts w:hint="eastAsia" w:ascii="仿宋_GB2312" w:eastAsia="仿宋_GB2312"/>
                <w:sz w:val="24"/>
              </w:rPr>
              <w:t>检查标准</w:t>
            </w:r>
          </w:p>
          <w:p>
            <w:pPr>
              <w:jc w:val="center"/>
              <w:rPr>
                <w:rFonts w:ascii="仿宋_GB2312" w:eastAsia="仿宋_GB2312"/>
                <w:sz w:val="24"/>
              </w:rPr>
            </w:pPr>
            <w:r>
              <w:rPr>
                <w:rFonts w:hint="eastAsia" w:ascii="仿宋_GB2312" w:eastAsia="仿宋_GB2312"/>
                <w:sz w:val="24"/>
              </w:rPr>
              <w:t>按</w:t>
            </w:r>
            <w:r>
              <w:rPr>
                <w:rFonts w:hint="eastAsia" w:ascii="仿宋_GB2312" w:hAnsi="仿宋_GB2312" w:eastAsia="仿宋_GB2312" w:cs="仿宋_GB2312"/>
                <w:kern w:val="0"/>
                <w:sz w:val="24"/>
              </w:rPr>
              <w:t>CJJ99-2017</w:t>
            </w:r>
            <w:r>
              <w:rPr>
                <w:rFonts w:hint="eastAsia" w:ascii="仿宋_GB2312" w:eastAsia="仿宋_GB2312"/>
                <w:sz w:val="24"/>
              </w:rPr>
              <w:t>规范</w:t>
            </w:r>
          </w:p>
        </w:tc>
        <w:tc>
          <w:tcPr>
            <w:tcW w:w="1175" w:type="pct"/>
            <w:vAlign w:val="center"/>
          </w:tcPr>
          <w:p>
            <w:pPr>
              <w:jc w:val="center"/>
              <w:rPr>
                <w:rFonts w:ascii="仿宋_GB2312" w:eastAsia="仿宋_GB2312"/>
                <w:sz w:val="24"/>
              </w:rPr>
            </w:pPr>
            <w:r>
              <w:rPr>
                <w:rFonts w:hint="eastAsia" w:ascii="仿宋_GB2312" w:eastAsia="仿宋_GB2312"/>
                <w:sz w:val="24"/>
              </w:rPr>
              <w:t>扣分办法</w:t>
            </w:r>
          </w:p>
        </w:tc>
        <w:tc>
          <w:tcPr>
            <w:tcW w:w="563" w:type="pct"/>
            <w:vAlign w:val="center"/>
          </w:tcPr>
          <w:p>
            <w:pPr>
              <w:widowControl/>
              <w:jc w:val="center"/>
              <w:rPr>
                <w:rFonts w:ascii="仿宋_GB2312" w:eastAsia="仿宋_GB2312"/>
                <w:sz w:val="24"/>
              </w:rPr>
            </w:pPr>
            <w:r>
              <w:rPr>
                <w:rFonts w:hint="eastAsia" w:ascii="仿宋_GB2312" w:eastAsia="仿宋_GB2312"/>
                <w:sz w:val="24"/>
              </w:rPr>
              <w:t>扣分数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Align w:val="center"/>
          </w:tcPr>
          <w:p>
            <w:pPr>
              <w:jc w:val="center"/>
              <w:rPr>
                <w:rFonts w:ascii="仿宋_GB2312" w:eastAsia="仿宋_GB2312"/>
                <w:sz w:val="24"/>
              </w:rPr>
            </w:pPr>
            <w:r>
              <w:rPr>
                <w:rFonts w:hint="eastAsia" w:ascii="仿宋_GB2312" w:eastAsia="仿宋_GB2312"/>
                <w:sz w:val="24"/>
              </w:rPr>
              <w:t>1</w:t>
            </w:r>
          </w:p>
        </w:tc>
        <w:tc>
          <w:tcPr>
            <w:tcW w:w="747" w:type="pct"/>
            <w:vAlign w:val="center"/>
          </w:tcPr>
          <w:p>
            <w:pPr>
              <w:jc w:val="center"/>
              <w:rPr>
                <w:rFonts w:ascii="仿宋_GB2312" w:eastAsia="仿宋_GB2312"/>
                <w:sz w:val="24"/>
              </w:rPr>
            </w:pPr>
            <w:r>
              <w:rPr>
                <w:rFonts w:hint="eastAsia" w:ascii="仿宋_GB2312" w:eastAsia="仿宋_GB2312"/>
                <w:sz w:val="24"/>
              </w:rPr>
              <w:t>桥面</w:t>
            </w:r>
          </w:p>
        </w:tc>
        <w:tc>
          <w:tcPr>
            <w:tcW w:w="2132" w:type="pct"/>
            <w:vAlign w:val="center"/>
          </w:tcPr>
          <w:p>
            <w:pPr>
              <w:rPr>
                <w:rFonts w:ascii="仿宋_GB2312" w:eastAsia="仿宋_GB2312"/>
                <w:sz w:val="24"/>
              </w:rPr>
            </w:pPr>
            <w:r>
              <w:rPr>
                <w:rFonts w:hint="eastAsia" w:ascii="仿宋_GB2312" w:eastAsia="仿宋_GB2312"/>
                <w:sz w:val="24"/>
              </w:rPr>
              <w:t>栏杆扶手有缺损、露筋；桥面有坑洞或拥包高差大于2.5cm。</w:t>
            </w:r>
          </w:p>
        </w:tc>
        <w:tc>
          <w:tcPr>
            <w:tcW w:w="1175" w:type="pct"/>
            <w:vAlign w:val="center"/>
          </w:tcPr>
          <w:p>
            <w:pPr>
              <w:rPr>
                <w:rFonts w:ascii="仿宋_GB2312" w:eastAsia="仿宋_GB2312"/>
                <w:sz w:val="24"/>
              </w:rPr>
            </w:pPr>
            <w:r>
              <w:rPr>
                <w:rFonts w:hint="eastAsia" w:ascii="仿宋_GB2312" w:eastAsia="仿宋_GB2312"/>
                <w:sz w:val="24"/>
              </w:rPr>
              <w:t>发现一处扣2分</w:t>
            </w:r>
          </w:p>
        </w:tc>
        <w:tc>
          <w:tcPr>
            <w:tcW w:w="563" w:type="pct"/>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Align w:val="center"/>
          </w:tcPr>
          <w:p>
            <w:pPr>
              <w:jc w:val="center"/>
              <w:rPr>
                <w:rFonts w:ascii="仿宋_GB2312" w:eastAsia="仿宋_GB2312"/>
                <w:sz w:val="24"/>
              </w:rPr>
            </w:pPr>
            <w:r>
              <w:rPr>
                <w:rFonts w:hint="eastAsia" w:ascii="仿宋_GB2312" w:eastAsia="仿宋_GB2312"/>
                <w:sz w:val="24"/>
              </w:rPr>
              <w:t>2</w:t>
            </w:r>
          </w:p>
        </w:tc>
        <w:tc>
          <w:tcPr>
            <w:tcW w:w="747" w:type="pct"/>
            <w:vAlign w:val="center"/>
          </w:tcPr>
          <w:p>
            <w:pPr>
              <w:jc w:val="center"/>
              <w:rPr>
                <w:rFonts w:ascii="仿宋_GB2312" w:eastAsia="仿宋_GB2312"/>
                <w:sz w:val="24"/>
              </w:rPr>
            </w:pPr>
            <w:r>
              <w:rPr>
                <w:rFonts w:hint="eastAsia" w:ascii="仿宋_GB2312" w:eastAsia="仿宋_GB2312"/>
                <w:sz w:val="24"/>
              </w:rPr>
              <w:t>上部构造</w:t>
            </w:r>
          </w:p>
        </w:tc>
        <w:tc>
          <w:tcPr>
            <w:tcW w:w="2132" w:type="pct"/>
            <w:vAlign w:val="center"/>
          </w:tcPr>
          <w:p>
            <w:pPr>
              <w:rPr>
                <w:rFonts w:ascii="仿宋_GB2312" w:eastAsia="仿宋_GB2312"/>
                <w:sz w:val="24"/>
              </w:rPr>
            </w:pPr>
            <w:r>
              <w:rPr>
                <w:rFonts w:hint="eastAsia" w:ascii="仿宋_GB2312" w:eastAsia="仿宋_GB2312"/>
                <w:sz w:val="24"/>
              </w:rPr>
              <w:t>桥梁有裂缝或渗漏，铁件部分生锈，结构裂缝未处理。</w:t>
            </w:r>
          </w:p>
        </w:tc>
        <w:tc>
          <w:tcPr>
            <w:tcW w:w="1175" w:type="pct"/>
            <w:vAlign w:val="center"/>
          </w:tcPr>
          <w:p>
            <w:pPr>
              <w:rPr>
                <w:rFonts w:ascii="仿宋_GB2312" w:eastAsia="仿宋_GB2312"/>
                <w:sz w:val="24"/>
              </w:rPr>
            </w:pPr>
            <w:r>
              <w:rPr>
                <w:rFonts w:hint="eastAsia" w:ascii="仿宋_GB2312" w:eastAsia="仿宋_GB2312"/>
                <w:sz w:val="24"/>
              </w:rPr>
              <w:t>发现一处扣3分</w:t>
            </w:r>
          </w:p>
        </w:tc>
        <w:tc>
          <w:tcPr>
            <w:tcW w:w="563" w:type="pct"/>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Align w:val="center"/>
          </w:tcPr>
          <w:p>
            <w:pPr>
              <w:jc w:val="center"/>
              <w:rPr>
                <w:rFonts w:ascii="仿宋_GB2312" w:eastAsia="仿宋_GB2312"/>
                <w:sz w:val="24"/>
              </w:rPr>
            </w:pPr>
            <w:r>
              <w:rPr>
                <w:rFonts w:hint="eastAsia" w:ascii="仿宋_GB2312" w:eastAsia="仿宋_GB2312"/>
                <w:sz w:val="24"/>
              </w:rPr>
              <w:t>3</w:t>
            </w:r>
          </w:p>
        </w:tc>
        <w:tc>
          <w:tcPr>
            <w:tcW w:w="747" w:type="pct"/>
            <w:vAlign w:val="center"/>
          </w:tcPr>
          <w:p>
            <w:pPr>
              <w:jc w:val="center"/>
              <w:rPr>
                <w:rFonts w:ascii="仿宋_GB2312" w:eastAsia="仿宋_GB2312"/>
                <w:sz w:val="24"/>
              </w:rPr>
            </w:pPr>
            <w:r>
              <w:rPr>
                <w:rFonts w:hint="eastAsia" w:ascii="仿宋_GB2312" w:eastAsia="仿宋_GB2312"/>
                <w:sz w:val="24"/>
              </w:rPr>
              <w:t>下部构造</w:t>
            </w:r>
          </w:p>
        </w:tc>
        <w:tc>
          <w:tcPr>
            <w:tcW w:w="2132" w:type="pct"/>
            <w:vAlign w:val="center"/>
          </w:tcPr>
          <w:p>
            <w:pPr>
              <w:rPr>
                <w:rFonts w:ascii="仿宋_GB2312" w:eastAsia="仿宋_GB2312"/>
                <w:sz w:val="24"/>
              </w:rPr>
            </w:pPr>
            <w:r>
              <w:rPr>
                <w:rFonts w:hint="eastAsia" w:ascii="仿宋_GB2312" w:eastAsia="仿宋_GB2312"/>
                <w:sz w:val="24"/>
              </w:rPr>
              <w:t>圬工砌体缺损，勾缝不良，基础位移、下沉，混凝土结构露筋。</w:t>
            </w:r>
          </w:p>
        </w:tc>
        <w:tc>
          <w:tcPr>
            <w:tcW w:w="1175" w:type="pct"/>
            <w:vAlign w:val="center"/>
          </w:tcPr>
          <w:p>
            <w:pPr>
              <w:rPr>
                <w:rFonts w:ascii="仿宋_GB2312" w:eastAsia="仿宋_GB2312"/>
                <w:sz w:val="24"/>
              </w:rPr>
            </w:pPr>
            <w:r>
              <w:rPr>
                <w:rFonts w:hint="eastAsia" w:ascii="仿宋_GB2312" w:eastAsia="仿宋_GB2312"/>
                <w:sz w:val="24"/>
              </w:rPr>
              <w:t>发现一处扣3分</w:t>
            </w:r>
          </w:p>
        </w:tc>
        <w:tc>
          <w:tcPr>
            <w:tcW w:w="563" w:type="pct"/>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Align w:val="center"/>
          </w:tcPr>
          <w:p>
            <w:pPr>
              <w:jc w:val="center"/>
              <w:rPr>
                <w:rFonts w:ascii="仿宋_GB2312" w:eastAsia="仿宋_GB2312"/>
                <w:sz w:val="24"/>
              </w:rPr>
            </w:pPr>
            <w:r>
              <w:rPr>
                <w:rFonts w:hint="eastAsia" w:ascii="仿宋_GB2312" w:eastAsia="仿宋_GB2312"/>
                <w:sz w:val="24"/>
              </w:rPr>
              <w:t>4</w:t>
            </w:r>
          </w:p>
        </w:tc>
        <w:tc>
          <w:tcPr>
            <w:tcW w:w="747" w:type="pct"/>
            <w:vAlign w:val="center"/>
          </w:tcPr>
          <w:p>
            <w:pPr>
              <w:jc w:val="center"/>
              <w:rPr>
                <w:rFonts w:ascii="仿宋_GB2312" w:eastAsia="仿宋_GB2312"/>
                <w:sz w:val="24"/>
              </w:rPr>
            </w:pPr>
            <w:r>
              <w:rPr>
                <w:rFonts w:hint="eastAsia" w:ascii="仿宋_GB2312" w:eastAsia="仿宋_GB2312"/>
                <w:sz w:val="24"/>
              </w:rPr>
              <w:t>泄水孔</w:t>
            </w:r>
          </w:p>
        </w:tc>
        <w:tc>
          <w:tcPr>
            <w:tcW w:w="2132" w:type="pct"/>
            <w:vAlign w:val="center"/>
          </w:tcPr>
          <w:p>
            <w:pPr>
              <w:rPr>
                <w:rFonts w:ascii="仿宋_GB2312" w:eastAsia="仿宋_GB2312"/>
                <w:sz w:val="24"/>
              </w:rPr>
            </w:pPr>
            <w:r>
              <w:rPr>
                <w:rFonts w:hint="eastAsia" w:ascii="仿宋_GB2312" w:eastAsia="仿宋_GB2312"/>
                <w:sz w:val="24"/>
              </w:rPr>
              <w:t>泄水孔堵塞，排水管破损。</w:t>
            </w:r>
          </w:p>
        </w:tc>
        <w:tc>
          <w:tcPr>
            <w:tcW w:w="1175" w:type="pct"/>
            <w:vAlign w:val="center"/>
          </w:tcPr>
          <w:p>
            <w:pPr>
              <w:rPr>
                <w:rFonts w:ascii="仿宋_GB2312" w:eastAsia="仿宋_GB2312"/>
                <w:sz w:val="24"/>
              </w:rPr>
            </w:pPr>
            <w:r>
              <w:rPr>
                <w:rFonts w:hint="eastAsia" w:ascii="仿宋_GB2312" w:eastAsia="仿宋_GB2312"/>
                <w:sz w:val="24"/>
              </w:rPr>
              <w:t>发现一处扣2分</w:t>
            </w:r>
          </w:p>
        </w:tc>
        <w:tc>
          <w:tcPr>
            <w:tcW w:w="563" w:type="pct"/>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Merge w:val="restart"/>
            <w:vAlign w:val="center"/>
          </w:tcPr>
          <w:p>
            <w:pPr>
              <w:jc w:val="center"/>
              <w:rPr>
                <w:rFonts w:ascii="仿宋_GB2312" w:eastAsia="仿宋_GB2312"/>
                <w:sz w:val="24"/>
              </w:rPr>
            </w:pPr>
            <w:r>
              <w:rPr>
                <w:rFonts w:hint="eastAsia" w:ascii="仿宋_GB2312" w:eastAsia="仿宋_GB2312"/>
                <w:sz w:val="24"/>
              </w:rPr>
              <w:t>5</w:t>
            </w:r>
          </w:p>
        </w:tc>
        <w:tc>
          <w:tcPr>
            <w:tcW w:w="747" w:type="pct"/>
            <w:vMerge w:val="restart"/>
            <w:vAlign w:val="center"/>
          </w:tcPr>
          <w:p>
            <w:pPr>
              <w:jc w:val="center"/>
              <w:rPr>
                <w:rFonts w:ascii="仿宋_GB2312" w:eastAsia="仿宋_GB2312"/>
                <w:sz w:val="24"/>
              </w:rPr>
            </w:pPr>
            <w:r>
              <w:rPr>
                <w:rFonts w:hint="eastAsia" w:ascii="仿宋_GB2312" w:eastAsia="仿宋_GB2312"/>
                <w:sz w:val="24"/>
              </w:rPr>
              <w:t>调治</w:t>
            </w:r>
          </w:p>
          <w:p>
            <w:pPr>
              <w:jc w:val="center"/>
              <w:rPr>
                <w:rFonts w:ascii="仿宋_GB2312" w:eastAsia="仿宋_GB2312"/>
                <w:sz w:val="24"/>
              </w:rPr>
            </w:pPr>
            <w:r>
              <w:rPr>
                <w:rFonts w:hint="eastAsia" w:ascii="仿宋_GB2312" w:eastAsia="仿宋_GB2312"/>
                <w:sz w:val="24"/>
              </w:rPr>
              <w:t>构造物</w:t>
            </w:r>
          </w:p>
        </w:tc>
        <w:tc>
          <w:tcPr>
            <w:tcW w:w="2132" w:type="pct"/>
            <w:vAlign w:val="center"/>
          </w:tcPr>
          <w:p>
            <w:pPr>
              <w:rPr>
                <w:rFonts w:ascii="仿宋_GB2312" w:eastAsia="仿宋_GB2312"/>
                <w:sz w:val="24"/>
              </w:rPr>
            </w:pPr>
            <w:r>
              <w:rPr>
                <w:rFonts w:hint="eastAsia" w:ascii="仿宋_GB2312" w:eastAsia="仿宋_GB2312"/>
                <w:sz w:val="24"/>
              </w:rPr>
              <w:t xml:space="preserve">护坡（锥坡）有破坏、污秽，护墙有破损、污秽； </w:t>
            </w:r>
          </w:p>
        </w:tc>
        <w:tc>
          <w:tcPr>
            <w:tcW w:w="1175" w:type="pct"/>
            <w:vAlign w:val="center"/>
          </w:tcPr>
          <w:p>
            <w:pPr>
              <w:rPr>
                <w:rFonts w:ascii="仿宋_GB2312" w:eastAsia="仿宋_GB2312"/>
                <w:sz w:val="24"/>
              </w:rPr>
            </w:pPr>
            <w:r>
              <w:rPr>
                <w:rFonts w:hint="eastAsia" w:ascii="仿宋_GB2312" w:eastAsia="仿宋_GB2312"/>
                <w:sz w:val="24"/>
              </w:rPr>
              <w:t>发现一处扣2分</w:t>
            </w:r>
          </w:p>
        </w:tc>
        <w:tc>
          <w:tcPr>
            <w:tcW w:w="563" w:type="pct"/>
            <w:vMerge w:val="restart"/>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Merge w:val="continue"/>
            <w:vAlign w:val="center"/>
          </w:tcPr>
          <w:p>
            <w:pPr>
              <w:jc w:val="center"/>
              <w:rPr>
                <w:rFonts w:ascii="仿宋_GB2312" w:eastAsia="仿宋_GB2312"/>
                <w:sz w:val="24"/>
              </w:rPr>
            </w:pPr>
          </w:p>
        </w:tc>
        <w:tc>
          <w:tcPr>
            <w:tcW w:w="747" w:type="pct"/>
            <w:vMerge w:val="continue"/>
            <w:vAlign w:val="center"/>
          </w:tcPr>
          <w:p>
            <w:pPr>
              <w:jc w:val="center"/>
              <w:rPr>
                <w:rFonts w:ascii="仿宋_GB2312" w:eastAsia="仿宋_GB2312"/>
                <w:sz w:val="24"/>
              </w:rPr>
            </w:pPr>
          </w:p>
        </w:tc>
        <w:tc>
          <w:tcPr>
            <w:tcW w:w="2132" w:type="pct"/>
            <w:vAlign w:val="center"/>
          </w:tcPr>
          <w:p>
            <w:pPr>
              <w:rPr>
                <w:rFonts w:ascii="仿宋_GB2312" w:eastAsia="仿宋_GB2312"/>
                <w:sz w:val="24"/>
              </w:rPr>
            </w:pPr>
            <w:r>
              <w:rPr>
                <w:rFonts w:hint="eastAsia" w:ascii="仿宋_GB2312" w:eastAsia="仿宋_GB2312"/>
                <w:sz w:val="24"/>
              </w:rPr>
              <w:t>砌体灰缝脱落、裂缝。</w:t>
            </w:r>
          </w:p>
        </w:tc>
        <w:tc>
          <w:tcPr>
            <w:tcW w:w="1175" w:type="pct"/>
            <w:vAlign w:val="center"/>
          </w:tcPr>
          <w:p>
            <w:pPr>
              <w:rPr>
                <w:rFonts w:ascii="仿宋_GB2312" w:eastAsia="仿宋_GB2312"/>
                <w:sz w:val="24"/>
              </w:rPr>
            </w:pPr>
            <w:r>
              <w:rPr>
                <w:rFonts w:hint="eastAsia" w:ascii="仿宋_GB2312" w:eastAsia="仿宋_GB2312"/>
                <w:sz w:val="24"/>
              </w:rPr>
              <w:t>发现一处扣3分</w:t>
            </w:r>
          </w:p>
        </w:tc>
        <w:tc>
          <w:tcPr>
            <w:tcW w:w="563" w:type="pct"/>
            <w:vMerge w:val="continue"/>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Merge w:val="restart"/>
            <w:vAlign w:val="center"/>
          </w:tcPr>
          <w:p>
            <w:pPr>
              <w:jc w:val="center"/>
              <w:rPr>
                <w:rFonts w:ascii="仿宋_GB2312" w:eastAsia="仿宋_GB2312"/>
                <w:sz w:val="24"/>
              </w:rPr>
            </w:pPr>
            <w:r>
              <w:rPr>
                <w:rFonts w:hint="eastAsia" w:ascii="仿宋_GB2312" w:eastAsia="仿宋_GB2312"/>
                <w:sz w:val="24"/>
              </w:rPr>
              <w:t>6</w:t>
            </w:r>
          </w:p>
        </w:tc>
        <w:tc>
          <w:tcPr>
            <w:tcW w:w="747" w:type="pct"/>
            <w:vMerge w:val="restart"/>
            <w:vAlign w:val="center"/>
          </w:tcPr>
          <w:p>
            <w:pPr>
              <w:jc w:val="center"/>
              <w:rPr>
                <w:rFonts w:ascii="仿宋_GB2312" w:eastAsia="仿宋_GB2312"/>
                <w:sz w:val="24"/>
              </w:rPr>
            </w:pPr>
            <w:r>
              <w:rPr>
                <w:rFonts w:hint="eastAsia" w:ascii="仿宋_GB2312" w:eastAsia="仿宋_GB2312"/>
                <w:sz w:val="24"/>
              </w:rPr>
              <w:t>桥头</w:t>
            </w:r>
          </w:p>
          <w:p>
            <w:pPr>
              <w:jc w:val="center"/>
              <w:rPr>
                <w:rFonts w:ascii="仿宋_GB2312" w:eastAsia="仿宋_GB2312"/>
                <w:sz w:val="24"/>
              </w:rPr>
            </w:pPr>
            <w:r>
              <w:rPr>
                <w:rFonts w:hint="eastAsia" w:ascii="仿宋_GB2312" w:eastAsia="仿宋_GB2312"/>
                <w:sz w:val="24"/>
              </w:rPr>
              <w:t>连接处</w:t>
            </w:r>
          </w:p>
        </w:tc>
        <w:tc>
          <w:tcPr>
            <w:tcW w:w="2132" w:type="pct"/>
            <w:vAlign w:val="center"/>
          </w:tcPr>
          <w:p>
            <w:pPr>
              <w:rPr>
                <w:rFonts w:ascii="仿宋_GB2312" w:eastAsia="仿宋_GB2312"/>
                <w:sz w:val="24"/>
              </w:rPr>
            </w:pPr>
            <w:r>
              <w:rPr>
                <w:rFonts w:hint="eastAsia" w:ascii="仿宋_GB2312" w:eastAsia="仿宋_GB2312"/>
                <w:sz w:val="24"/>
              </w:rPr>
              <w:t xml:space="preserve">路桥连接处高差大于2.5cm，桥头跳车，路桥不平整； </w:t>
            </w:r>
          </w:p>
        </w:tc>
        <w:tc>
          <w:tcPr>
            <w:tcW w:w="1175" w:type="pct"/>
            <w:vAlign w:val="center"/>
          </w:tcPr>
          <w:p>
            <w:pPr>
              <w:rPr>
                <w:rFonts w:ascii="仿宋_GB2312" w:eastAsia="仿宋_GB2312"/>
                <w:sz w:val="24"/>
              </w:rPr>
            </w:pPr>
            <w:r>
              <w:rPr>
                <w:rFonts w:hint="eastAsia" w:ascii="仿宋_GB2312" w:eastAsia="仿宋_GB2312"/>
                <w:sz w:val="24"/>
              </w:rPr>
              <w:t>发现一处扣3分</w:t>
            </w:r>
          </w:p>
        </w:tc>
        <w:tc>
          <w:tcPr>
            <w:tcW w:w="563" w:type="pct"/>
            <w:vMerge w:val="restart"/>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Merge w:val="continue"/>
            <w:vAlign w:val="center"/>
          </w:tcPr>
          <w:p>
            <w:pPr>
              <w:jc w:val="center"/>
              <w:rPr>
                <w:rFonts w:ascii="仿宋_GB2312" w:eastAsia="仿宋_GB2312"/>
                <w:sz w:val="24"/>
              </w:rPr>
            </w:pPr>
          </w:p>
        </w:tc>
        <w:tc>
          <w:tcPr>
            <w:tcW w:w="747" w:type="pct"/>
            <w:vMerge w:val="continue"/>
            <w:vAlign w:val="center"/>
          </w:tcPr>
          <w:p>
            <w:pPr>
              <w:jc w:val="center"/>
              <w:rPr>
                <w:rFonts w:ascii="仿宋_GB2312" w:eastAsia="仿宋_GB2312"/>
                <w:sz w:val="24"/>
              </w:rPr>
            </w:pPr>
          </w:p>
        </w:tc>
        <w:tc>
          <w:tcPr>
            <w:tcW w:w="2132" w:type="pct"/>
            <w:vAlign w:val="center"/>
          </w:tcPr>
          <w:p>
            <w:pPr>
              <w:rPr>
                <w:rFonts w:ascii="仿宋_GB2312" w:eastAsia="仿宋_GB2312"/>
                <w:sz w:val="24"/>
              </w:rPr>
            </w:pPr>
            <w:r>
              <w:rPr>
                <w:rFonts w:hint="eastAsia" w:ascii="仿宋_GB2312" w:eastAsia="仿宋_GB2312"/>
                <w:sz w:val="24"/>
              </w:rPr>
              <w:t>伸缩缝变形、开裂，雨水渗漏和缝间堵塞。</w:t>
            </w:r>
          </w:p>
        </w:tc>
        <w:tc>
          <w:tcPr>
            <w:tcW w:w="1175" w:type="pct"/>
            <w:vAlign w:val="center"/>
          </w:tcPr>
          <w:p>
            <w:pPr>
              <w:rPr>
                <w:rFonts w:ascii="仿宋_GB2312" w:eastAsia="仿宋_GB2312"/>
                <w:sz w:val="24"/>
              </w:rPr>
            </w:pPr>
            <w:r>
              <w:rPr>
                <w:rFonts w:hint="eastAsia" w:ascii="仿宋_GB2312" w:eastAsia="仿宋_GB2312"/>
                <w:sz w:val="24"/>
              </w:rPr>
              <w:t>发现一处扣3分</w:t>
            </w:r>
          </w:p>
        </w:tc>
        <w:tc>
          <w:tcPr>
            <w:tcW w:w="563" w:type="pct"/>
            <w:vMerge w:val="continue"/>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81" w:type="pct"/>
            <w:vAlign w:val="center"/>
          </w:tcPr>
          <w:p>
            <w:pPr>
              <w:jc w:val="center"/>
              <w:rPr>
                <w:rFonts w:ascii="仿宋_GB2312" w:eastAsia="仿宋_GB2312"/>
                <w:sz w:val="24"/>
              </w:rPr>
            </w:pPr>
          </w:p>
        </w:tc>
        <w:tc>
          <w:tcPr>
            <w:tcW w:w="4054" w:type="pct"/>
            <w:gridSpan w:val="3"/>
            <w:vAlign w:val="center"/>
          </w:tcPr>
          <w:p>
            <w:pPr>
              <w:jc w:val="center"/>
              <w:rPr>
                <w:rFonts w:ascii="仿宋_GB2312" w:eastAsia="仿宋_GB2312"/>
                <w:sz w:val="24"/>
              </w:rPr>
            </w:pPr>
            <w:r>
              <w:rPr>
                <w:rFonts w:hint="eastAsia" w:ascii="仿宋_GB2312" w:eastAsia="仿宋_GB2312"/>
                <w:sz w:val="24"/>
              </w:rPr>
              <w:t>合计扣分</w:t>
            </w:r>
          </w:p>
        </w:tc>
        <w:tc>
          <w:tcPr>
            <w:tcW w:w="563" w:type="pct"/>
            <w:vAlign w:val="center"/>
          </w:tcPr>
          <w:p>
            <w:pPr>
              <w:widowControl/>
              <w:jc w:val="center"/>
              <w:rPr>
                <w:rFonts w:ascii="仿宋_GB2312" w:eastAsia="仿宋_GB2312"/>
                <w:sz w:val="24"/>
              </w:rPr>
            </w:pPr>
          </w:p>
        </w:tc>
      </w:tr>
    </w:tbl>
    <w:p>
      <w:pPr>
        <w:rPr>
          <w:rFonts w:ascii="仿宋_GB2312" w:eastAsia="仿宋_GB2312"/>
          <w:sz w:val="24"/>
        </w:rPr>
      </w:pPr>
      <w:r>
        <w:rPr>
          <w:rFonts w:hint="eastAsia" w:ascii="仿宋_GB2312" w:eastAsia="仿宋_GB2312"/>
          <w:sz w:val="24"/>
        </w:rPr>
        <w:t>检查人员：                                                  年  月  日</w:t>
      </w:r>
    </w:p>
    <w:p>
      <w:pPr>
        <w:ind w:firstLine="480" w:firstLineChars="20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hint="eastAsia"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rPr>
          <w:rFonts w:ascii="仿宋_GB2312" w:hAnsi="宋体" w:eastAsia="仿宋_GB2312"/>
          <w:szCs w:val="21"/>
        </w:rPr>
      </w:pPr>
    </w:p>
    <w:p>
      <w:pPr>
        <w:spacing w:line="48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附件4</w:t>
      </w:r>
    </w:p>
    <w:p>
      <w:pPr>
        <w:spacing w:line="480" w:lineRule="exact"/>
        <w:jc w:val="center"/>
        <w:rPr>
          <w:rFonts w:ascii="宋体" w:hAnsi="宋体"/>
          <w:b/>
          <w:sz w:val="44"/>
          <w:szCs w:val="44"/>
        </w:rPr>
      </w:pPr>
      <w:r>
        <w:rPr>
          <w:rFonts w:hint="eastAsia" w:ascii="宋体" w:hAnsi="宋体"/>
          <w:b/>
          <w:sz w:val="44"/>
          <w:szCs w:val="44"/>
        </w:rPr>
        <w:t>市政优质养护工程基础资料和台账目录</w:t>
      </w:r>
    </w:p>
    <w:p>
      <w:pPr>
        <w:numPr>
          <w:ilvl w:val="0"/>
          <w:numId w:val="1"/>
        </w:numPr>
        <w:spacing w:line="4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现场检查时汇报材料（3分）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以PPT形式汇报所申报优质养护工程的基本情况（包括：①工程概况；②日常巡视、养护、维修过程影像；③创新举措及工作亮点等）</w:t>
      </w:r>
    </w:p>
    <w:p>
      <w:pPr>
        <w:spacing w:line="48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二、基础资料和台账（17分）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1、基础资料（3分）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①、市政养护工程合同（委托书或管理依据等）（1分）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②、拟申报优质养护工程的示意图（位置、起止点）、城镇道路资料卡（一路一档）、城市桥梁资料卡（一桥一卡）。[资料卡可参照《城镇道路养护技术规范》（CJJ36-2016）和《城市桥梁养护技术标准》（CJJ99-2017）]（2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2、组织、制度管理（4分）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①施工组织设计（1分）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②市政设施养护维修相关管理制度（市政设施巡视、养护计划管理、经费管理、作业管理、文明施工管理、材料设备管理、质量控制管理等）（3分）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3、养护管理（6分）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①、日常巡视记录（2分）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②、维修、加固记录（2分）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③、质量检查、验收记录（2分）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④、四新技术、数字化、信息化指标的应用情况（不强制，可酌情加分）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4、安全和应急管理（4分）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①、安全生产规章制度、</w:t>
      </w:r>
      <w:r>
        <w:rPr>
          <w:rFonts w:hint="eastAsia" w:ascii="仿宋_GB2312" w:hAnsi="仿宋_GB2312" w:eastAsia="仿宋_GB2312" w:cs="仿宋_GB2312"/>
          <w:sz w:val="32"/>
          <w:szCs w:val="32"/>
        </w:rPr>
        <w:t>安全生产隐患排查治理制度</w:t>
      </w:r>
      <w:r>
        <w:rPr>
          <w:rFonts w:hint="eastAsia" w:ascii="仿宋_GB2312" w:hAnsi="仿宋_GB2312" w:eastAsia="仿宋_GB2312" w:cs="仿宋_GB2312"/>
          <w:bCs/>
          <w:sz w:val="32"/>
          <w:szCs w:val="32"/>
        </w:rPr>
        <w:t>（1分）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②、安全检查记录（1分）</w:t>
      </w:r>
    </w:p>
    <w:p>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③、三级安全教育台账、特种作业证书（1分）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④、应急预案（1分）</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008"/>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B90F3"/>
    <w:multiLevelType w:val="singleLevel"/>
    <w:tmpl w:val="AC5B9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A3B"/>
    <w:rsid w:val="000C234E"/>
    <w:rsid w:val="000D4F07"/>
    <w:rsid w:val="00100ABB"/>
    <w:rsid w:val="00271CCE"/>
    <w:rsid w:val="002C25DB"/>
    <w:rsid w:val="00450F0A"/>
    <w:rsid w:val="0049523F"/>
    <w:rsid w:val="005A3B3B"/>
    <w:rsid w:val="00600919"/>
    <w:rsid w:val="006127DB"/>
    <w:rsid w:val="007C10BF"/>
    <w:rsid w:val="00A831B3"/>
    <w:rsid w:val="00AC100C"/>
    <w:rsid w:val="00B217C7"/>
    <w:rsid w:val="00B724E9"/>
    <w:rsid w:val="00BB5313"/>
    <w:rsid w:val="00BD5A3B"/>
    <w:rsid w:val="00C81B69"/>
    <w:rsid w:val="00CB0CFA"/>
    <w:rsid w:val="00FC72EF"/>
    <w:rsid w:val="01055AC0"/>
    <w:rsid w:val="03B93B7E"/>
    <w:rsid w:val="03C133ED"/>
    <w:rsid w:val="03FE3E8C"/>
    <w:rsid w:val="05AF33B4"/>
    <w:rsid w:val="0AE03DB3"/>
    <w:rsid w:val="0B7B2FBD"/>
    <w:rsid w:val="0C400F5C"/>
    <w:rsid w:val="0C6F485B"/>
    <w:rsid w:val="0D6E4E16"/>
    <w:rsid w:val="0E763955"/>
    <w:rsid w:val="107A6194"/>
    <w:rsid w:val="10F971B4"/>
    <w:rsid w:val="11F756BA"/>
    <w:rsid w:val="13813093"/>
    <w:rsid w:val="151207F5"/>
    <w:rsid w:val="195645D7"/>
    <w:rsid w:val="199F2D7F"/>
    <w:rsid w:val="1B6A2D59"/>
    <w:rsid w:val="1C392C2A"/>
    <w:rsid w:val="1EFA6325"/>
    <w:rsid w:val="1F08228F"/>
    <w:rsid w:val="1F10087B"/>
    <w:rsid w:val="20B67CF5"/>
    <w:rsid w:val="22087784"/>
    <w:rsid w:val="22122F5C"/>
    <w:rsid w:val="23493083"/>
    <w:rsid w:val="263C6F78"/>
    <w:rsid w:val="26F57798"/>
    <w:rsid w:val="27675866"/>
    <w:rsid w:val="279C334C"/>
    <w:rsid w:val="29EE1FF5"/>
    <w:rsid w:val="2BF77031"/>
    <w:rsid w:val="2C443EDA"/>
    <w:rsid w:val="2F501EC4"/>
    <w:rsid w:val="30D93A68"/>
    <w:rsid w:val="31D3782C"/>
    <w:rsid w:val="32D308E2"/>
    <w:rsid w:val="33994174"/>
    <w:rsid w:val="35954E2C"/>
    <w:rsid w:val="367A6A3D"/>
    <w:rsid w:val="36B4512F"/>
    <w:rsid w:val="3B781D5B"/>
    <w:rsid w:val="3C9F035D"/>
    <w:rsid w:val="3EAF241F"/>
    <w:rsid w:val="3FE37F76"/>
    <w:rsid w:val="42FA562A"/>
    <w:rsid w:val="44D1561E"/>
    <w:rsid w:val="494A25F3"/>
    <w:rsid w:val="498B449A"/>
    <w:rsid w:val="49B16B2F"/>
    <w:rsid w:val="49CC7BD1"/>
    <w:rsid w:val="4A577B95"/>
    <w:rsid w:val="4AD04FD3"/>
    <w:rsid w:val="4DA75C9B"/>
    <w:rsid w:val="4FFE6467"/>
    <w:rsid w:val="51105D72"/>
    <w:rsid w:val="514C69E7"/>
    <w:rsid w:val="51FD59F9"/>
    <w:rsid w:val="5251173A"/>
    <w:rsid w:val="52737858"/>
    <w:rsid w:val="55440DE3"/>
    <w:rsid w:val="558F5BA4"/>
    <w:rsid w:val="570C3811"/>
    <w:rsid w:val="57425E03"/>
    <w:rsid w:val="590748B1"/>
    <w:rsid w:val="594325C6"/>
    <w:rsid w:val="5AC516F9"/>
    <w:rsid w:val="5CE351F4"/>
    <w:rsid w:val="5D526443"/>
    <w:rsid w:val="5E40455F"/>
    <w:rsid w:val="5F1106E6"/>
    <w:rsid w:val="5F245F4B"/>
    <w:rsid w:val="5F5D761A"/>
    <w:rsid w:val="5F6B04ED"/>
    <w:rsid w:val="61B46A23"/>
    <w:rsid w:val="626C5BD6"/>
    <w:rsid w:val="63D121A4"/>
    <w:rsid w:val="66A14CFF"/>
    <w:rsid w:val="677806B7"/>
    <w:rsid w:val="67AE5EA1"/>
    <w:rsid w:val="69D30F93"/>
    <w:rsid w:val="6BCB127A"/>
    <w:rsid w:val="6C531FD2"/>
    <w:rsid w:val="6D7115B8"/>
    <w:rsid w:val="6DB14A68"/>
    <w:rsid w:val="6EC512E9"/>
    <w:rsid w:val="6EE9246C"/>
    <w:rsid w:val="6F6A61B6"/>
    <w:rsid w:val="70E3420B"/>
    <w:rsid w:val="71013143"/>
    <w:rsid w:val="75B570A5"/>
    <w:rsid w:val="77402BD5"/>
    <w:rsid w:val="784D75BB"/>
    <w:rsid w:val="7B8A3110"/>
    <w:rsid w:val="7C134EC1"/>
    <w:rsid w:val="7D89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文字缩进"/>
    <w:basedOn w:val="1"/>
    <w:next w:val="1"/>
    <w:qFormat/>
    <w:uiPriority w:val="0"/>
    <w:pPr>
      <w:widowControl/>
      <w:spacing w:line="360" w:lineRule="auto"/>
      <w:ind w:left="900" w:hanging="900"/>
    </w:pPr>
    <w:rPr>
      <w:color w:val="000000"/>
      <w:kern w:val="0"/>
      <w:sz w:val="30"/>
      <w:szCs w:val="20"/>
    </w:rPr>
  </w:style>
  <w:style w:type="character" w:customStyle="1" w:styleId="8">
    <w:name w:val="批注框文本 Char"/>
    <w:basedOn w:val="6"/>
    <w:link w:val="2"/>
    <w:qFormat/>
    <w:uiPriority w:val="0"/>
    <w:rPr>
      <w:rFonts w:ascii="Calibri" w:hAnsi="Calibri"/>
      <w:kern w:val="2"/>
      <w:sz w:val="18"/>
      <w:szCs w:val="18"/>
    </w:rPr>
  </w:style>
  <w:style w:type="character" w:customStyle="1" w:styleId="9">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tiff"/><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1058</Words>
  <Characters>6037</Characters>
  <Lines>50</Lines>
  <Paragraphs>14</Paragraphs>
  <TotalTime>41</TotalTime>
  <ScaleCrop>false</ScaleCrop>
  <LinksUpToDate>false</LinksUpToDate>
  <CharactersWithSpaces>7081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2021-05-10T09:27:00Z</dcterms:created>
  <dc:creator>Administrator</dc:creator>
  <cp:lastModifiedBy>link峰</cp:lastModifiedBy>
  <cp:lastPrinted>2021-05-10T09:02:00Z</cp:lastPrinted>
  <dcterms:modified xsi:type="dcterms:W3CDTF">2021-05-11T08:15:08Z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12003113_btnclosed</vt:lpwstr>
  </property>
  <property fmtid="{D5CDD505-2E9C-101B-9397-08002B2CF9AE}" pid="4" name="ICV">
    <vt:lpwstr>A97F187043FA40C0A566A164E722D300</vt:lpwstr>
  </property>
</Properties>
</file>